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CCE5" w14:textId="48BC0CCF" w:rsidR="005E1BEE" w:rsidRDefault="0033258D">
      <w:pPr>
        <w:ind w:left="42"/>
        <w:rPr>
          <w:rFonts w:ascii="Times New Roman"/>
          <w:sz w:val="20"/>
        </w:rPr>
      </w:pPr>
      <w:r>
        <w:rPr>
          <w:noProof/>
          <w:lang w:val="en-BE"/>
        </w:rPr>
        <w:drawing>
          <wp:anchor distT="0" distB="0" distL="114300" distR="114300" simplePos="0" relativeHeight="251691520" behindDoc="1" locked="0" layoutInCell="1" allowOverlap="1" wp14:anchorId="66362BBA" wp14:editId="13796CEE">
            <wp:simplePos x="0" y="0"/>
            <wp:positionH relativeFrom="column">
              <wp:posOffset>4068445</wp:posOffset>
            </wp:positionH>
            <wp:positionV relativeFrom="paragraph">
              <wp:posOffset>94615</wp:posOffset>
            </wp:positionV>
            <wp:extent cx="1501140" cy="1501140"/>
            <wp:effectExtent l="0" t="0" r="3810" b="3810"/>
            <wp:wrapNone/>
            <wp:docPr id="1603923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anchor>
        </w:drawing>
      </w:r>
    </w:p>
    <w:p w14:paraId="7F412DED" w14:textId="4A3663A8" w:rsidR="005E1BEE" w:rsidRDefault="0033258D">
      <w:pPr>
        <w:pStyle w:val="BodyText"/>
        <w:spacing w:before="160"/>
        <w:rPr>
          <w:rFonts w:ascii="Times New Roman"/>
          <w:sz w:val="52"/>
        </w:rPr>
      </w:pPr>
      <w:r>
        <w:rPr>
          <w:noProof/>
          <w:lang w:val="en-BE"/>
        </w:rPr>
        <w:drawing>
          <wp:anchor distT="0" distB="0" distL="114300" distR="114300" simplePos="0" relativeHeight="251637248" behindDoc="1" locked="0" layoutInCell="1" allowOverlap="1" wp14:anchorId="6ABD4CC0" wp14:editId="2C68E073">
            <wp:simplePos x="0" y="0"/>
            <wp:positionH relativeFrom="column">
              <wp:posOffset>990600</wp:posOffset>
            </wp:positionH>
            <wp:positionV relativeFrom="paragraph">
              <wp:posOffset>314325</wp:posOffset>
            </wp:positionV>
            <wp:extent cx="1074420" cy="803910"/>
            <wp:effectExtent l="0" t="0" r="0" b="0"/>
            <wp:wrapNone/>
            <wp:docPr id="636815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803910"/>
                    </a:xfrm>
                    <a:prstGeom prst="rect">
                      <a:avLst/>
                    </a:prstGeom>
                    <a:noFill/>
                    <a:ln>
                      <a:noFill/>
                    </a:ln>
                  </pic:spPr>
                </pic:pic>
              </a:graphicData>
            </a:graphic>
          </wp:anchor>
        </w:drawing>
      </w:r>
      <w:r>
        <w:rPr>
          <w:noProof/>
          <w:lang w:val="en-BE"/>
        </w:rPr>
        <w:drawing>
          <wp:anchor distT="0" distB="0" distL="114300" distR="114300" simplePos="0" relativeHeight="251663872" behindDoc="1" locked="0" layoutInCell="1" allowOverlap="1" wp14:anchorId="6D5EE195" wp14:editId="16E46B05">
            <wp:simplePos x="0" y="0"/>
            <wp:positionH relativeFrom="column">
              <wp:posOffset>2122170</wp:posOffset>
            </wp:positionH>
            <wp:positionV relativeFrom="paragraph">
              <wp:posOffset>215900</wp:posOffset>
            </wp:positionV>
            <wp:extent cx="1082040" cy="1011555"/>
            <wp:effectExtent l="0" t="0" r="3810" b="0"/>
            <wp:wrapNone/>
            <wp:docPr id="53016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04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BE"/>
        </w:rPr>
        <w:drawing>
          <wp:anchor distT="0" distB="0" distL="114300" distR="114300" simplePos="0" relativeHeight="251690496" behindDoc="1" locked="0" layoutInCell="1" allowOverlap="1" wp14:anchorId="7CE39F93" wp14:editId="7B940C2A">
            <wp:simplePos x="0" y="0"/>
            <wp:positionH relativeFrom="column">
              <wp:posOffset>3283585</wp:posOffset>
            </wp:positionH>
            <wp:positionV relativeFrom="paragraph">
              <wp:posOffset>360045</wp:posOffset>
            </wp:positionV>
            <wp:extent cx="655320" cy="655320"/>
            <wp:effectExtent l="0" t="0" r="0" b="0"/>
            <wp:wrapNone/>
            <wp:docPr id="1620243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anchor>
        </w:drawing>
      </w:r>
    </w:p>
    <w:p w14:paraId="5B98533A" w14:textId="77777777" w:rsidR="0033258D" w:rsidRDefault="0033258D">
      <w:pPr>
        <w:pStyle w:val="Heading1"/>
        <w:rPr>
          <w:color w:val="002F9D"/>
          <w:spacing w:val="-6"/>
        </w:rPr>
      </w:pPr>
      <w:bookmarkStart w:id="0" w:name="_"/>
      <w:bookmarkStart w:id="1" w:name="Carbon_Farming_Delegated_Act_"/>
      <w:bookmarkEnd w:id="0"/>
      <w:bookmarkEnd w:id="1"/>
    </w:p>
    <w:p w14:paraId="7597D8B0" w14:textId="77777777" w:rsidR="0033258D" w:rsidRDefault="0033258D">
      <w:pPr>
        <w:pStyle w:val="Heading1"/>
        <w:rPr>
          <w:color w:val="002F9D"/>
          <w:spacing w:val="-6"/>
        </w:rPr>
      </w:pPr>
    </w:p>
    <w:p w14:paraId="028BDAE8" w14:textId="7DBDCE14" w:rsidR="005E1BEE" w:rsidRPr="003602FA" w:rsidRDefault="00000000" w:rsidP="0033258D">
      <w:pPr>
        <w:pStyle w:val="Heading1"/>
        <w:rPr>
          <w:rFonts w:ascii="Open Sans" w:hAnsi="Open Sans" w:cs="Open Sans"/>
          <w:sz w:val="36"/>
          <w:szCs w:val="36"/>
        </w:rPr>
      </w:pPr>
      <w:r w:rsidRPr="003602FA">
        <w:rPr>
          <w:rFonts w:ascii="Open Sans" w:hAnsi="Open Sans" w:cs="Open Sans"/>
          <w:spacing w:val="-6"/>
          <w:sz w:val="36"/>
          <w:szCs w:val="36"/>
        </w:rPr>
        <w:t>Carbon</w:t>
      </w:r>
      <w:r w:rsidRPr="003602FA">
        <w:rPr>
          <w:rFonts w:ascii="Open Sans" w:hAnsi="Open Sans" w:cs="Open Sans"/>
          <w:spacing w:val="-17"/>
          <w:sz w:val="36"/>
          <w:szCs w:val="36"/>
        </w:rPr>
        <w:t xml:space="preserve"> </w:t>
      </w:r>
      <w:r w:rsidRPr="003602FA">
        <w:rPr>
          <w:rFonts w:ascii="Open Sans" w:hAnsi="Open Sans" w:cs="Open Sans"/>
          <w:spacing w:val="-6"/>
          <w:sz w:val="36"/>
          <w:szCs w:val="36"/>
        </w:rPr>
        <w:t>Farming</w:t>
      </w:r>
      <w:r w:rsidRPr="003602FA">
        <w:rPr>
          <w:rFonts w:ascii="Open Sans" w:hAnsi="Open Sans" w:cs="Open Sans"/>
          <w:spacing w:val="-16"/>
          <w:sz w:val="36"/>
          <w:szCs w:val="36"/>
        </w:rPr>
        <w:t xml:space="preserve"> </w:t>
      </w:r>
      <w:r w:rsidRPr="003602FA">
        <w:rPr>
          <w:rFonts w:ascii="Open Sans" w:hAnsi="Open Sans" w:cs="Open Sans"/>
          <w:spacing w:val="-6"/>
          <w:sz w:val="36"/>
          <w:szCs w:val="36"/>
        </w:rPr>
        <w:t>Delegated</w:t>
      </w:r>
      <w:r w:rsidRPr="003602FA">
        <w:rPr>
          <w:rFonts w:ascii="Open Sans" w:hAnsi="Open Sans" w:cs="Open Sans"/>
          <w:spacing w:val="-16"/>
          <w:sz w:val="36"/>
          <w:szCs w:val="36"/>
        </w:rPr>
        <w:t xml:space="preserve"> </w:t>
      </w:r>
      <w:r w:rsidRPr="003602FA">
        <w:rPr>
          <w:rFonts w:ascii="Open Sans" w:hAnsi="Open Sans" w:cs="Open Sans"/>
          <w:spacing w:val="-6"/>
          <w:sz w:val="36"/>
          <w:szCs w:val="36"/>
        </w:rPr>
        <w:t>Act</w:t>
      </w:r>
    </w:p>
    <w:p w14:paraId="4A59A8DC" w14:textId="77777777" w:rsidR="005E1BEE" w:rsidRPr="003602FA" w:rsidRDefault="00000000" w:rsidP="0033258D">
      <w:pPr>
        <w:pStyle w:val="Heading2"/>
        <w:spacing w:before="204"/>
        <w:rPr>
          <w:rFonts w:ascii="Open Sans" w:hAnsi="Open Sans" w:cs="Open Sans"/>
          <w:b/>
          <w:bCs/>
          <w:color w:val="009BDB"/>
          <w:sz w:val="28"/>
          <w:szCs w:val="28"/>
        </w:rPr>
      </w:pPr>
      <w:r w:rsidRPr="003602FA">
        <w:rPr>
          <w:rFonts w:ascii="Open Sans" w:hAnsi="Open Sans" w:cs="Open Sans"/>
          <w:b/>
          <w:bCs/>
          <w:color w:val="009BDB"/>
          <w:spacing w:val="-2"/>
          <w:w w:val="90"/>
          <w:sz w:val="28"/>
          <w:szCs w:val="28"/>
        </w:rPr>
        <w:t>Joint</w:t>
      </w:r>
      <w:r w:rsidRPr="003602FA">
        <w:rPr>
          <w:rFonts w:ascii="Open Sans" w:hAnsi="Open Sans" w:cs="Open Sans"/>
          <w:b/>
          <w:bCs/>
          <w:color w:val="009BDB"/>
          <w:spacing w:val="-4"/>
          <w:w w:val="90"/>
          <w:sz w:val="28"/>
          <w:szCs w:val="28"/>
        </w:rPr>
        <w:t xml:space="preserve"> </w:t>
      </w:r>
      <w:r w:rsidRPr="003602FA">
        <w:rPr>
          <w:rFonts w:ascii="Open Sans" w:hAnsi="Open Sans" w:cs="Open Sans"/>
          <w:b/>
          <w:bCs/>
          <w:color w:val="009BDB"/>
          <w:spacing w:val="-2"/>
          <w:sz w:val="28"/>
          <w:szCs w:val="28"/>
        </w:rPr>
        <w:t>Statement</w:t>
      </w:r>
    </w:p>
    <w:p w14:paraId="6CAFCAB3" w14:textId="77777777" w:rsidR="005E1BEE" w:rsidRPr="0033258D" w:rsidRDefault="005E1BEE" w:rsidP="0033258D">
      <w:pPr>
        <w:pStyle w:val="BodyText"/>
        <w:spacing w:before="60"/>
        <w:rPr>
          <w:rFonts w:ascii="Open Sans" w:hAnsi="Open Sans" w:cs="Open Sans"/>
          <w:sz w:val="28"/>
          <w:szCs w:val="20"/>
        </w:rPr>
      </w:pPr>
    </w:p>
    <w:p w14:paraId="2F003083" w14:textId="77777777" w:rsidR="005E1BEE" w:rsidRPr="0033258D" w:rsidRDefault="00000000" w:rsidP="0033258D">
      <w:pPr>
        <w:pStyle w:val="BodyText"/>
        <w:ind w:left="732" w:right="36"/>
        <w:jc w:val="both"/>
        <w:rPr>
          <w:rFonts w:ascii="Open Sans" w:hAnsi="Open Sans" w:cs="Open Sans"/>
          <w:sz w:val="20"/>
          <w:szCs w:val="20"/>
        </w:rPr>
      </w:pPr>
      <w:r w:rsidRPr="0033258D">
        <w:rPr>
          <w:rFonts w:ascii="Open Sans" w:hAnsi="Open Sans" w:cs="Open Sans"/>
          <w:color w:val="0C122A"/>
          <w:sz w:val="20"/>
          <w:szCs w:val="20"/>
        </w:rPr>
        <w:t xml:space="preserve">On behalf of EEB, Bellona, ECOS, and Carbon Market Watch, we would like to state 9 key </w:t>
      </w:r>
      <w:r w:rsidRPr="0033258D">
        <w:rPr>
          <w:rFonts w:ascii="Open Sans" w:hAnsi="Open Sans" w:cs="Open Sans"/>
          <w:color w:val="0C122A"/>
          <w:w w:val="110"/>
          <w:sz w:val="20"/>
          <w:szCs w:val="20"/>
        </w:rPr>
        <w:t xml:space="preserve">changes this draft Delegated Act </w:t>
      </w:r>
      <w:proofErr w:type="gramStart"/>
      <w:r w:rsidRPr="0033258D">
        <w:rPr>
          <w:rFonts w:ascii="Open Sans" w:hAnsi="Open Sans" w:cs="Open Sans"/>
          <w:color w:val="0C122A"/>
          <w:w w:val="110"/>
          <w:sz w:val="20"/>
          <w:szCs w:val="20"/>
        </w:rPr>
        <w:t>needs,</w:t>
      </w:r>
      <w:proofErr w:type="gramEnd"/>
      <w:r w:rsidRPr="0033258D">
        <w:rPr>
          <w:rFonts w:ascii="Open Sans" w:hAnsi="Open Sans" w:cs="Open Sans"/>
          <w:color w:val="0C122A"/>
          <w:w w:val="110"/>
          <w:sz w:val="20"/>
          <w:szCs w:val="20"/>
        </w:rPr>
        <w:t xml:space="preserve"> </w:t>
      </w:r>
      <w:proofErr w:type="gramStart"/>
      <w:r w:rsidRPr="0033258D">
        <w:rPr>
          <w:rFonts w:ascii="Open Sans" w:hAnsi="Open Sans" w:cs="Open Sans"/>
          <w:color w:val="0C122A"/>
          <w:w w:val="110"/>
          <w:sz w:val="20"/>
          <w:szCs w:val="20"/>
        </w:rPr>
        <w:t>in order to</w:t>
      </w:r>
      <w:proofErr w:type="gramEnd"/>
      <w:r w:rsidRPr="0033258D">
        <w:rPr>
          <w:rFonts w:ascii="Open Sans" w:hAnsi="Open Sans" w:cs="Open Sans"/>
          <w:color w:val="0C122A"/>
          <w:w w:val="110"/>
          <w:sz w:val="20"/>
          <w:szCs w:val="20"/>
        </w:rPr>
        <w:t xml:space="preserve"> improve its robustness and environmental integrity:</w:t>
      </w:r>
    </w:p>
    <w:p w14:paraId="3551D241" w14:textId="77777777" w:rsidR="005E1BEE" w:rsidRPr="0033258D" w:rsidRDefault="005E1BEE" w:rsidP="0033258D">
      <w:pPr>
        <w:pStyle w:val="BodyText"/>
        <w:spacing w:before="24"/>
        <w:rPr>
          <w:rFonts w:ascii="Open Sans" w:hAnsi="Open Sans" w:cs="Open Sans"/>
          <w:sz w:val="20"/>
          <w:szCs w:val="20"/>
        </w:rPr>
      </w:pPr>
    </w:p>
    <w:p w14:paraId="1EFBD817" w14:textId="77777777" w:rsidR="005E1BEE" w:rsidRPr="0033258D" w:rsidRDefault="00000000" w:rsidP="0033258D">
      <w:pPr>
        <w:pStyle w:val="ListParagraph"/>
        <w:numPr>
          <w:ilvl w:val="0"/>
          <w:numId w:val="1"/>
        </w:numPr>
        <w:tabs>
          <w:tab w:val="left" w:pos="1450"/>
          <w:tab w:val="left" w:pos="1452"/>
        </w:tabs>
        <w:spacing w:line="240" w:lineRule="auto"/>
        <w:jc w:val="both"/>
        <w:rPr>
          <w:rFonts w:ascii="Open Sans" w:hAnsi="Open Sans" w:cs="Open Sans"/>
          <w:b/>
          <w:color w:val="0C122A"/>
          <w:sz w:val="20"/>
          <w:szCs w:val="20"/>
        </w:rPr>
      </w:pPr>
      <w:r w:rsidRPr="0033258D">
        <w:rPr>
          <w:rFonts w:ascii="Open Sans" w:hAnsi="Open Sans" w:cs="Open Sans"/>
          <w:color w:val="0C122A"/>
          <w:spacing w:val="-8"/>
          <w:sz w:val="20"/>
          <w:szCs w:val="20"/>
        </w:rPr>
        <w:t>Add</w:t>
      </w:r>
      <w:r w:rsidRPr="0033258D">
        <w:rPr>
          <w:rFonts w:ascii="Open Sans" w:hAnsi="Open Sans" w:cs="Open Sans"/>
          <w:color w:val="0C122A"/>
          <w:spacing w:val="-11"/>
          <w:sz w:val="20"/>
          <w:szCs w:val="20"/>
        </w:rPr>
        <w:t xml:space="preserve"> </w:t>
      </w:r>
      <w:r w:rsidRPr="0033258D">
        <w:rPr>
          <w:rFonts w:ascii="Open Sans" w:hAnsi="Open Sans" w:cs="Open Sans"/>
          <w:color w:val="0C122A"/>
          <w:spacing w:val="-8"/>
          <w:sz w:val="20"/>
          <w:szCs w:val="20"/>
        </w:rPr>
        <w:t>an</w:t>
      </w:r>
      <w:r w:rsidRPr="0033258D">
        <w:rPr>
          <w:rFonts w:ascii="Open Sans" w:hAnsi="Open Sans" w:cs="Open Sans"/>
          <w:color w:val="0C122A"/>
          <w:spacing w:val="-10"/>
          <w:sz w:val="20"/>
          <w:szCs w:val="20"/>
        </w:rPr>
        <w:t xml:space="preserve"> </w:t>
      </w:r>
      <w:r w:rsidRPr="0033258D">
        <w:rPr>
          <w:rFonts w:ascii="Open Sans" w:hAnsi="Open Sans" w:cs="Open Sans"/>
          <w:color w:val="0C122A"/>
          <w:spacing w:val="-8"/>
          <w:sz w:val="20"/>
          <w:szCs w:val="20"/>
        </w:rPr>
        <w:t>ILUC</w:t>
      </w:r>
      <w:r w:rsidRPr="0033258D">
        <w:rPr>
          <w:rFonts w:ascii="Open Sans" w:hAnsi="Open Sans" w:cs="Open Sans"/>
          <w:color w:val="0C122A"/>
          <w:spacing w:val="-11"/>
          <w:sz w:val="20"/>
          <w:szCs w:val="20"/>
        </w:rPr>
        <w:t xml:space="preserve"> </w:t>
      </w:r>
      <w:r w:rsidRPr="0033258D">
        <w:rPr>
          <w:rFonts w:ascii="Open Sans" w:hAnsi="Open Sans" w:cs="Open Sans"/>
          <w:color w:val="0C122A"/>
          <w:spacing w:val="-8"/>
          <w:sz w:val="20"/>
          <w:szCs w:val="20"/>
        </w:rPr>
        <w:t>calculation,</w:t>
      </w:r>
      <w:r w:rsidRPr="0033258D">
        <w:rPr>
          <w:rFonts w:ascii="Open Sans" w:hAnsi="Open Sans" w:cs="Open Sans"/>
          <w:color w:val="0C122A"/>
          <w:spacing w:val="-10"/>
          <w:sz w:val="20"/>
          <w:szCs w:val="20"/>
        </w:rPr>
        <w:t xml:space="preserve"> </w:t>
      </w:r>
      <w:r w:rsidRPr="0033258D">
        <w:rPr>
          <w:rFonts w:ascii="Open Sans" w:hAnsi="Open Sans" w:cs="Open Sans"/>
          <w:color w:val="0C122A"/>
          <w:spacing w:val="-8"/>
          <w:sz w:val="20"/>
          <w:szCs w:val="20"/>
        </w:rPr>
        <w:t>especially</w:t>
      </w:r>
      <w:r w:rsidRPr="0033258D">
        <w:rPr>
          <w:rFonts w:ascii="Open Sans" w:hAnsi="Open Sans" w:cs="Open Sans"/>
          <w:color w:val="0C122A"/>
          <w:spacing w:val="-10"/>
          <w:sz w:val="20"/>
          <w:szCs w:val="20"/>
        </w:rPr>
        <w:t xml:space="preserve"> </w:t>
      </w:r>
      <w:r w:rsidRPr="0033258D">
        <w:rPr>
          <w:rFonts w:ascii="Open Sans" w:hAnsi="Open Sans" w:cs="Open Sans"/>
          <w:color w:val="0C122A"/>
          <w:spacing w:val="-8"/>
          <w:sz w:val="20"/>
          <w:szCs w:val="20"/>
        </w:rPr>
        <w:t>if</w:t>
      </w:r>
      <w:r w:rsidRPr="0033258D">
        <w:rPr>
          <w:rFonts w:ascii="Open Sans" w:hAnsi="Open Sans" w:cs="Open Sans"/>
          <w:color w:val="0C122A"/>
          <w:spacing w:val="-11"/>
          <w:sz w:val="20"/>
          <w:szCs w:val="20"/>
        </w:rPr>
        <w:t xml:space="preserve"> </w:t>
      </w:r>
      <w:r w:rsidRPr="0033258D">
        <w:rPr>
          <w:rFonts w:ascii="Open Sans" w:hAnsi="Open Sans" w:cs="Open Sans"/>
          <w:color w:val="0C122A"/>
          <w:spacing w:val="-8"/>
          <w:sz w:val="20"/>
          <w:szCs w:val="20"/>
        </w:rPr>
        <w:t>the</w:t>
      </w:r>
      <w:r w:rsidRPr="0033258D">
        <w:rPr>
          <w:rFonts w:ascii="Open Sans" w:hAnsi="Open Sans" w:cs="Open Sans"/>
          <w:color w:val="0C122A"/>
          <w:spacing w:val="-10"/>
          <w:sz w:val="20"/>
          <w:szCs w:val="20"/>
        </w:rPr>
        <w:t xml:space="preserve"> </w:t>
      </w:r>
      <w:r w:rsidRPr="0033258D">
        <w:rPr>
          <w:rFonts w:ascii="Open Sans" w:hAnsi="Open Sans" w:cs="Open Sans"/>
          <w:color w:val="0C122A"/>
          <w:spacing w:val="-8"/>
          <w:sz w:val="20"/>
          <w:szCs w:val="20"/>
        </w:rPr>
        <w:t>scope</w:t>
      </w:r>
      <w:r w:rsidRPr="0033258D">
        <w:rPr>
          <w:rFonts w:ascii="Open Sans" w:hAnsi="Open Sans" w:cs="Open Sans"/>
          <w:color w:val="0C122A"/>
          <w:spacing w:val="-10"/>
          <w:sz w:val="20"/>
          <w:szCs w:val="20"/>
        </w:rPr>
        <w:t xml:space="preserve"> </w:t>
      </w:r>
      <w:r w:rsidRPr="0033258D">
        <w:rPr>
          <w:rFonts w:ascii="Open Sans" w:hAnsi="Open Sans" w:cs="Open Sans"/>
          <w:color w:val="0C122A"/>
          <w:spacing w:val="-8"/>
          <w:sz w:val="20"/>
          <w:szCs w:val="20"/>
        </w:rPr>
        <w:t>is</w:t>
      </w:r>
      <w:r w:rsidRPr="0033258D">
        <w:rPr>
          <w:rFonts w:ascii="Open Sans" w:hAnsi="Open Sans" w:cs="Open Sans"/>
          <w:color w:val="0C122A"/>
          <w:spacing w:val="-11"/>
          <w:sz w:val="20"/>
          <w:szCs w:val="20"/>
        </w:rPr>
        <w:t xml:space="preserve"> </w:t>
      </w:r>
      <w:r w:rsidRPr="0033258D">
        <w:rPr>
          <w:rFonts w:ascii="Open Sans" w:hAnsi="Open Sans" w:cs="Open Sans"/>
          <w:color w:val="0C122A"/>
          <w:spacing w:val="-8"/>
          <w:sz w:val="20"/>
          <w:szCs w:val="20"/>
        </w:rPr>
        <w:t>extended</w:t>
      </w:r>
      <w:r w:rsidRPr="0033258D">
        <w:rPr>
          <w:rFonts w:ascii="Open Sans" w:hAnsi="Open Sans" w:cs="Open Sans"/>
          <w:color w:val="0C122A"/>
          <w:spacing w:val="-10"/>
          <w:sz w:val="20"/>
          <w:szCs w:val="20"/>
        </w:rPr>
        <w:t xml:space="preserve"> </w:t>
      </w:r>
      <w:r w:rsidRPr="0033258D">
        <w:rPr>
          <w:rFonts w:ascii="Open Sans" w:hAnsi="Open Sans" w:cs="Open Sans"/>
          <w:color w:val="0C122A"/>
          <w:spacing w:val="-8"/>
          <w:sz w:val="20"/>
          <w:szCs w:val="20"/>
        </w:rPr>
        <w:t>to</w:t>
      </w:r>
      <w:r w:rsidRPr="0033258D">
        <w:rPr>
          <w:rFonts w:ascii="Open Sans" w:hAnsi="Open Sans" w:cs="Open Sans"/>
          <w:color w:val="0C122A"/>
          <w:spacing w:val="-10"/>
          <w:sz w:val="20"/>
          <w:szCs w:val="20"/>
        </w:rPr>
        <w:t xml:space="preserve"> </w:t>
      </w:r>
      <w:r w:rsidRPr="0033258D">
        <w:rPr>
          <w:rFonts w:ascii="Open Sans" w:hAnsi="Open Sans" w:cs="Open Sans"/>
          <w:color w:val="0C122A"/>
          <w:spacing w:val="-8"/>
          <w:sz w:val="20"/>
          <w:szCs w:val="20"/>
        </w:rPr>
        <w:t xml:space="preserve">croplands, </w:t>
      </w:r>
      <w:r w:rsidRPr="0033258D">
        <w:rPr>
          <w:rFonts w:ascii="Open Sans" w:hAnsi="Open Sans" w:cs="Open Sans"/>
          <w:color w:val="0C122A"/>
          <w:sz w:val="20"/>
          <w:szCs w:val="20"/>
        </w:rPr>
        <w:t xml:space="preserve">grasslands, and “other lands”. An ILUC calculation is needed, </w:t>
      </w:r>
      <w:proofErr w:type="gramStart"/>
      <w:r w:rsidRPr="0033258D">
        <w:rPr>
          <w:rFonts w:ascii="Open Sans" w:hAnsi="Open Sans" w:cs="Open Sans"/>
          <w:color w:val="0C122A"/>
          <w:sz w:val="20"/>
          <w:szCs w:val="20"/>
        </w:rPr>
        <w:t>per</w:t>
      </w:r>
      <w:proofErr w:type="gramEnd"/>
      <w:r w:rsidRPr="0033258D">
        <w:rPr>
          <w:rFonts w:ascii="Open Sans" w:hAnsi="Open Sans" w:cs="Open Sans"/>
          <w:color w:val="0C122A"/>
          <w:sz w:val="20"/>
          <w:szCs w:val="20"/>
        </w:rPr>
        <w:t xml:space="preserve"> Article 4</w:t>
      </w:r>
      <w:r w:rsidRPr="0033258D">
        <w:rPr>
          <w:rFonts w:ascii="Open Sans" w:hAnsi="Open Sans" w:cs="Open Sans"/>
          <w:color w:val="0C122A"/>
          <w:spacing w:val="-1"/>
          <w:sz w:val="20"/>
          <w:szCs w:val="20"/>
        </w:rPr>
        <w:t xml:space="preserve"> </w:t>
      </w:r>
      <w:r w:rsidRPr="0033258D">
        <w:rPr>
          <w:rFonts w:ascii="Open Sans" w:hAnsi="Open Sans" w:cs="Open Sans"/>
          <w:color w:val="0C122A"/>
          <w:sz w:val="20"/>
          <w:szCs w:val="20"/>
        </w:rPr>
        <w:t xml:space="preserve">of </w:t>
      </w:r>
      <w:r w:rsidRPr="0033258D">
        <w:rPr>
          <w:rFonts w:ascii="Open Sans" w:hAnsi="Open Sans" w:cs="Open Sans"/>
          <w:color w:val="0C122A"/>
          <w:w w:val="105"/>
          <w:sz w:val="20"/>
          <w:szCs w:val="20"/>
        </w:rPr>
        <w:t>the CRCF regulation and is also accounted for in the PACM. Basing it on a supposed business case, which we don’t know anything about yet, is not supported by scientiﬁc evidence, and is not in line with the overall principle of conservative estimation and quantiﬁcation. ILUC eﬀects are triggered through dynamics on global agricultural commodity markets and even small shifts in land use can trigger displacement of food and feed production</w:t>
      </w:r>
      <w:r w:rsidRPr="0033258D">
        <w:rPr>
          <w:rFonts w:ascii="Open Sans" w:hAnsi="Open Sans" w:cs="Open Sans"/>
          <w:color w:val="0C122A"/>
          <w:spacing w:val="-3"/>
          <w:w w:val="105"/>
          <w:sz w:val="20"/>
          <w:szCs w:val="20"/>
        </w:rPr>
        <w:t xml:space="preserve"> </w:t>
      </w:r>
      <w:r w:rsidRPr="0033258D">
        <w:rPr>
          <w:rFonts w:ascii="Open Sans" w:hAnsi="Open Sans" w:cs="Open Sans"/>
          <w:color w:val="0C122A"/>
          <w:w w:val="105"/>
          <w:sz w:val="20"/>
          <w:szCs w:val="20"/>
        </w:rPr>
        <w:t>elsewhere,</w:t>
      </w:r>
      <w:r w:rsidRPr="0033258D">
        <w:rPr>
          <w:rFonts w:ascii="Open Sans" w:hAnsi="Open Sans" w:cs="Open Sans"/>
          <w:color w:val="0C122A"/>
          <w:spacing w:val="-3"/>
          <w:w w:val="105"/>
          <w:sz w:val="20"/>
          <w:szCs w:val="20"/>
        </w:rPr>
        <w:t xml:space="preserve"> </w:t>
      </w:r>
      <w:r w:rsidRPr="0033258D">
        <w:rPr>
          <w:rFonts w:ascii="Open Sans" w:hAnsi="Open Sans" w:cs="Open Sans"/>
          <w:color w:val="0C122A"/>
          <w:w w:val="105"/>
          <w:sz w:val="20"/>
          <w:szCs w:val="20"/>
        </w:rPr>
        <w:t>regardless of the local proﬁtability or condition of the initial plot.</w:t>
      </w:r>
    </w:p>
    <w:p w14:paraId="3E9DA0FB" w14:textId="77777777" w:rsidR="005E1BEE" w:rsidRPr="0033258D" w:rsidRDefault="005E1BEE" w:rsidP="0033258D">
      <w:pPr>
        <w:pStyle w:val="BodyText"/>
        <w:spacing w:before="96"/>
        <w:rPr>
          <w:rFonts w:ascii="Open Sans" w:hAnsi="Open Sans" w:cs="Open Sans"/>
          <w:sz w:val="20"/>
          <w:szCs w:val="20"/>
        </w:rPr>
      </w:pPr>
    </w:p>
    <w:p w14:paraId="4035809F" w14:textId="77777777" w:rsidR="005E1BEE" w:rsidRPr="0033258D" w:rsidRDefault="00000000" w:rsidP="0033258D">
      <w:pPr>
        <w:pStyle w:val="ListParagraph"/>
        <w:numPr>
          <w:ilvl w:val="0"/>
          <w:numId w:val="1"/>
        </w:numPr>
        <w:tabs>
          <w:tab w:val="left" w:pos="1450"/>
          <w:tab w:val="left" w:pos="1452"/>
        </w:tabs>
        <w:spacing w:before="1" w:line="240" w:lineRule="auto"/>
        <w:ind w:right="39"/>
        <w:jc w:val="both"/>
        <w:rPr>
          <w:rFonts w:ascii="Open Sans" w:hAnsi="Open Sans" w:cs="Open Sans"/>
          <w:b/>
          <w:color w:val="0C122A"/>
          <w:sz w:val="20"/>
          <w:szCs w:val="20"/>
        </w:rPr>
      </w:pPr>
      <w:r w:rsidRPr="0033258D">
        <w:rPr>
          <w:rFonts w:ascii="Open Sans" w:hAnsi="Open Sans" w:cs="Open Sans"/>
          <w:color w:val="1F1F1F"/>
          <w:spacing w:val="-8"/>
          <w:sz w:val="20"/>
          <w:szCs w:val="20"/>
        </w:rPr>
        <w:t>Include</w:t>
      </w:r>
      <w:r w:rsidRPr="0033258D">
        <w:rPr>
          <w:rFonts w:ascii="Open Sans" w:hAnsi="Open Sans" w:cs="Open Sans"/>
          <w:color w:val="1F1F1F"/>
          <w:sz w:val="20"/>
          <w:szCs w:val="20"/>
        </w:rPr>
        <w:t xml:space="preserve"> </w:t>
      </w:r>
      <w:r w:rsidRPr="0033258D">
        <w:rPr>
          <w:rFonts w:ascii="Open Sans" w:hAnsi="Open Sans" w:cs="Open Sans"/>
          <w:color w:val="1F1F1F"/>
          <w:spacing w:val="-8"/>
          <w:sz w:val="20"/>
          <w:szCs w:val="20"/>
        </w:rPr>
        <w:t>all</w:t>
      </w:r>
      <w:r w:rsidRPr="0033258D">
        <w:rPr>
          <w:rFonts w:ascii="Open Sans" w:hAnsi="Open Sans" w:cs="Open Sans"/>
          <w:color w:val="1F1F1F"/>
          <w:sz w:val="20"/>
          <w:szCs w:val="20"/>
        </w:rPr>
        <w:t xml:space="preserve"> </w:t>
      </w:r>
      <w:r w:rsidRPr="0033258D">
        <w:rPr>
          <w:rFonts w:ascii="Open Sans" w:hAnsi="Open Sans" w:cs="Open Sans"/>
          <w:color w:val="1F1F1F"/>
          <w:spacing w:val="-8"/>
          <w:sz w:val="20"/>
          <w:szCs w:val="20"/>
        </w:rPr>
        <w:t xml:space="preserve">livestock-related emissions and </w:t>
      </w:r>
      <w:proofErr w:type="gramStart"/>
      <w:r w:rsidRPr="0033258D">
        <w:rPr>
          <w:rFonts w:ascii="Open Sans" w:hAnsi="Open Sans" w:cs="Open Sans"/>
          <w:color w:val="1F1F1F"/>
          <w:spacing w:val="-8"/>
          <w:sz w:val="20"/>
          <w:szCs w:val="20"/>
        </w:rPr>
        <w:t>impacts, or</w:t>
      </w:r>
      <w:proofErr w:type="gramEnd"/>
      <w:r w:rsidRPr="0033258D">
        <w:rPr>
          <w:rFonts w:ascii="Open Sans" w:hAnsi="Open Sans" w:cs="Open Sans"/>
          <w:color w:val="1F1F1F"/>
          <w:spacing w:val="-8"/>
          <w:sz w:val="20"/>
          <w:szCs w:val="20"/>
        </w:rPr>
        <w:t xml:space="preserve"> exclude activities </w:t>
      </w:r>
      <w:r w:rsidRPr="0033258D">
        <w:rPr>
          <w:rFonts w:ascii="Open Sans" w:hAnsi="Open Sans" w:cs="Open Sans"/>
          <w:color w:val="1F1F1F"/>
          <w:spacing w:val="-2"/>
          <w:sz w:val="20"/>
          <w:szCs w:val="20"/>
        </w:rPr>
        <w:t>involving</w:t>
      </w:r>
      <w:r w:rsidRPr="0033258D">
        <w:rPr>
          <w:rFonts w:ascii="Open Sans" w:hAnsi="Open Sans" w:cs="Open Sans"/>
          <w:color w:val="1F1F1F"/>
          <w:spacing w:val="-9"/>
          <w:sz w:val="20"/>
          <w:szCs w:val="20"/>
        </w:rPr>
        <w:t xml:space="preserve"> </w:t>
      </w:r>
      <w:r w:rsidRPr="0033258D">
        <w:rPr>
          <w:rFonts w:ascii="Open Sans" w:hAnsi="Open Sans" w:cs="Open Sans"/>
          <w:color w:val="1F1F1F"/>
          <w:spacing w:val="-2"/>
          <w:sz w:val="20"/>
          <w:szCs w:val="20"/>
        </w:rPr>
        <w:t>livestock</w:t>
      </w:r>
      <w:r w:rsidRPr="0033258D">
        <w:rPr>
          <w:rFonts w:ascii="Open Sans" w:hAnsi="Open Sans" w:cs="Open Sans"/>
          <w:color w:val="1F1F1F"/>
          <w:spacing w:val="-9"/>
          <w:sz w:val="20"/>
          <w:szCs w:val="20"/>
        </w:rPr>
        <w:t xml:space="preserve"> </w:t>
      </w:r>
      <w:r w:rsidRPr="0033258D">
        <w:rPr>
          <w:rFonts w:ascii="Open Sans" w:hAnsi="Open Sans" w:cs="Open Sans"/>
          <w:color w:val="1F1F1F"/>
          <w:spacing w:val="-2"/>
          <w:sz w:val="20"/>
          <w:szCs w:val="20"/>
        </w:rPr>
        <w:t>from</w:t>
      </w:r>
      <w:r w:rsidRPr="0033258D">
        <w:rPr>
          <w:rFonts w:ascii="Open Sans" w:hAnsi="Open Sans" w:cs="Open Sans"/>
          <w:color w:val="1F1F1F"/>
          <w:spacing w:val="-9"/>
          <w:sz w:val="20"/>
          <w:szCs w:val="20"/>
        </w:rPr>
        <w:t xml:space="preserve"> </w:t>
      </w:r>
      <w:r w:rsidRPr="0033258D">
        <w:rPr>
          <w:rFonts w:ascii="Open Sans" w:hAnsi="Open Sans" w:cs="Open Sans"/>
          <w:color w:val="1F1F1F"/>
          <w:spacing w:val="-2"/>
          <w:sz w:val="20"/>
          <w:szCs w:val="20"/>
        </w:rPr>
        <w:t>the</w:t>
      </w:r>
      <w:r w:rsidRPr="0033258D">
        <w:rPr>
          <w:rFonts w:ascii="Open Sans" w:hAnsi="Open Sans" w:cs="Open Sans"/>
          <w:color w:val="1F1F1F"/>
          <w:spacing w:val="-9"/>
          <w:sz w:val="20"/>
          <w:szCs w:val="20"/>
        </w:rPr>
        <w:t xml:space="preserve"> </w:t>
      </w:r>
      <w:r w:rsidRPr="0033258D">
        <w:rPr>
          <w:rFonts w:ascii="Open Sans" w:hAnsi="Open Sans" w:cs="Open Sans"/>
          <w:color w:val="1F1F1F"/>
          <w:spacing w:val="-2"/>
          <w:sz w:val="20"/>
          <w:szCs w:val="20"/>
        </w:rPr>
        <w:t>methodology.</w:t>
      </w:r>
      <w:r w:rsidRPr="0033258D">
        <w:rPr>
          <w:rFonts w:ascii="Open Sans" w:hAnsi="Open Sans" w:cs="Open Sans"/>
          <w:color w:val="1F1F1F"/>
          <w:spacing w:val="-9"/>
          <w:sz w:val="20"/>
          <w:szCs w:val="20"/>
        </w:rPr>
        <w:t xml:space="preserve"> </w:t>
      </w:r>
      <w:r w:rsidRPr="0033258D">
        <w:rPr>
          <w:rFonts w:ascii="Open Sans" w:hAnsi="Open Sans" w:cs="Open Sans"/>
          <w:color w:val="1F1F1F"/>
          <w:spacing w:val="-2"/>
          <w:sz w:val="20"/>
          <w:szCs w:val="20"/>
        </w:rPr>
        <w:t>While</w:t>
      </w:r>
      <w:r w:rsidRPr="0033258D">
        <w:rPr>
          <w:rFonts w:ascii="Open Sans" w:hAnsi="Open Sans" w:cs="Open Sans"/>
          <w:color w:val="1F1F1F"/>
          <w:spacing w:val="-11"/>
          <w:sz w:val="20"/>
          <w:szCs w:val="20"/>
        </w:rPr>
        <w:t xml:space="preserve"> </w:t>
      </w:r>
      <w:r w:rsidRPr="0033258D">
        <w:rPr>
          <w:rFonts w:ascii="Open Sans" w:hAnsi="Open Sans" w:cs="Open Sans"/>
          <w:color w:val="1F1F1F"/>
          <w:spacing w:val="-2"/>
          <w:sz w:val="20"/>
          <w:szCs w:val="20"/>
        </w:rPr>
        <w:t>rotational</w:t>
      </w:r>
      <w:r w:rsidRPr="0033258D">
        <w:rPr>
          <w:rFonts w:ascii="Open Sans" w:hAnsi="Open Sans" w:cs="Open Sans"/>
          <w:color w:val="1F1F1F"/>
          <w:spacing w:val="-11"/>
          <w:sz w:val="20"/>
          <w:szCs w:val="20"/>
        </w:rPr>
        <w:t xml:space="preserve"> </w:t>
      </w:r>
      <w:r w:rsidRPr="0033258D">
        <w:rPr>
          <w:rFonts w:ascii="Open Sans" w:hAnsi="Open Sans" w:cs="Open Sans"/>
          <w:color w:val="1F1F1F"/>
          <w:spacing w:val="-2"/>
          <w:sz w:val="20"/>
          <w:szCs w:val="20"/>
        </w:rPr>
        <w:t>grazing</w:t>
      </w:r>
      <w:r w:rsidRPr="0033258D">
        <w:rPr>
          <w:rFonts w:ascii="Open Sans" w:hAnsi="Open Sans" w:cs="Open Sans"/>
          <w:color w:val="1F1F1F"/>
          <w:spacing w:val="-11"/>
          <w:sz w:val="20"/>
          <w:szCs w:val="20"/>
        </w:rPr>
        <w:t xml:space="preserve"> </w:t>
      </w:r>
      <w:r w:rsidRPr="0033258D">
        <w:rPr>
          <w:rFonts w:ascii="Open Sans" w:hAnsi="Open Sans" w:cs="Open Sans"/>
          <w:color w:val="1F1F1F"/>
          <w:spacing w:val="-2"/>
          <w:sz w:val="20"/>
          <w:szCs w:val="20"/>
        </w:rPr>
        <w:t>is</w:t>
      </w:r>
      <w:r w:rsidRPr="0033258D">
        <w:rPr>
          <w:rFonts w:ascii="Open Sans" w:hAnsi="Open Sans" w:cs="Open Sans"/>
          <w:color w:val="1F1F1F"/>
          <w:spacing w:val="-11"/>
          <w:sz w:val="20"/>
          <w:szCs w:val="20"/>
        </w:rPr>
        <w:t xml:space="preserve"> </w:t>
      </w:r>
      <w:r w:rsidRPr="0033258D">
        <w:rPr>
          <w:rFonts w:ascii="Open Sans" w:hAnsi="Open Sans" w:cs="Open Sans"/>
          <w:color w:val="1F1F1F"/>
          <w:spacing w:val="-2"/>
          <w:sz w:val="20"/>
          <w:szCs w:val="20"/>
        </w:rPr>
        <w:t>listed</w:t>
      </w:r>
      <w:r w:rsidRPr="0033258D">
        <w:rPr>
          <w:rFonts w:ascii="Open Sans" w:hAnsi="Open Sans" w:cs="Open Sans"/>
          <w:color w:val="1F1F1F"/>
          <w:spacing w:val="-11"/>
          <w:sz w:val="20"/>
          <w:szCs w:val="20"/>
        </w:rPr>
        <w:t xml:space="preserve"> </w:t>
      </w:r>
      <w:r w:rsidRPr="0033258D">
        <w:rPr>
          <w:rFonts w:ascii="Open Sans" w:hAnsi="Open Sans" w:cs="Open Sans"/>
          <w:color w:val="1F1F1F"/>
          <w:spacing w:val="-2"/>
          <w:sz w:val="20"/>
          <w:szCs w:val="20"/>
        </w:rPr>
        <w:t xml:space="preserve">as </w:t>
      </w:r>
      <w:r w:rsidRPr="0033258D">
        <w:rPr>
          <w:rFonts w:ascii="Open Sans" w:hAnsi="Open Sans" w:cs="Open Sans"/>
          <w:color w:val="1F1F1F"/>
          <w:w w:val="105"/>
          <w:sz w:val="20"/>
          <w:szCs w:val="20"/>
        </w:rPr>
        <w:t>an eligible practice, the draft methodology does not specify the baseline</w:t>
      </w:r>
      <w:r w:rsidRPr="0033258D">
        <w:rPr>
          <w:rFonts w:ascii="Open Sans" w:hAnsi="Open Sans" w:cs="Open Sans"/>
          <w:color w:val="1F1F1F"/>
          <w:spacing w:val="40"/>
          <w:w w:val="105"/>
          <w:sz w:val="20"/>
          <w:szCs w:val="20"/>
        </w:rPr>
        <w:t xml:space="preserve"> </w:t>
      </w:r>
      <w:r w:rsidRPr="0033258D">
        <w:rPr>
          <w:rFonts w:ascii="Open Sans" w:hAnsi="Open Sans" w:cs="Open Sans"/>
          <w:color w:val="1F1F1F"/>
          <w:w w:val="105"/>
          <w:sz w:val="20"/>
          <w:szCs w:val="20"/>
        </w:rPr>
        <w:t>scenario. Relative to a scenario without livestock, any potential increase in SOC sequestration from the activity will not result in a net positive climate eﬀect. However,</w:t>
      </w:r>
      <w:r w:rsidRPr="0033258D">
        <w:rPr>
          <w:rFonts w:ascii="Open Sans" w:hAnsi="Open Sans" w:cs="Open Sans"/>
          <w:color w:val="1F1F1F"/>
          <w:spacing w:val="34"/>
          <w:w w:val="105"/>
          <w:sz w:val="20"/>
          <w:szCs w:val="20"/>
        </w:rPr>
        <w:t xml:space="preserve"> </w:t>
      </w:r>
      <w:r w:rsidRPr="0033258D">
        <w:rPr>
          <w:rFonts w:ascii="Open Sans" w:hAnsi="Open Sans" w:cs="Open Sans"/>
          <w:color w:val="1F1F1F"/>
          <w:w w:val="105"/>
          <w:sz w:val="20"/>
          <w:szCs w:val="20"/>
        </w:rPr>
        <w:t>methane</w:t>
      </w:r>
      <w:r w:rsidRPr="0033258D">
        <w:rPr>
          <w:rFonts w:ascii="Open Sans" w:hAnsi="Open Sans" w:cs="Open Sans"/>
          <w:color w:val="1F1F1F"/>
          <w:spacing w:val="34"/>
          <w:w w:val="105"/>
          <w:sz w:val="20"/>
          <w:szCs w:val="20"/>
        </w:rPr>
        <w:t xml:space="preserve"> </w:t>
      </w:r>
      <w:r w:rsidRPr="0033258D">
        <w:rPr>
          <w:rFonts w:ascii="Open Sans" w:hAnsi="Open Sans" w:cs="Open Sans"/>
          <w:color w:val="1F1F1F"/>
          <w:w w:val="105"/>
          <w:sz w:val="20"/>
          <w:szCs w:val="20"/>
        </w:rPr>
        <w:t>and</w:t>
      </w:r>
      <w:r w:rsidRPr="0033258D">
        <w:rPr>
          <w:rFonts w:ascii="Open Sans" w:hAnsi="Open Sans" w:cs="Open Sans"/>
          <w:color w:val="1F1F1F"/>
          <w:spacing w:val="34"/>
          <w:w w:val="105"/>
          <w:sz w:val="20"/>
          <w:szCs w:val="20"/>
        </w:rPr>
        <w:t xml:space="preserve"> </w:t>
      </w:r>
      <w:r w:rsidRPr="0033258D">
        <w:rPr>
          <w:rFonts w:ascii="Open Sans" w:hAnsi="Open Sans" w:cs="Open Sans"/>
          <w:color w:val="1F1F1F"/>
          <w:w w:val="105"/>
          <w:sz w:val="20"/>
          <w:szCs w:val="20"/>
        </w:rPr>
        <w:t>nitrous oxide emissions from livestock are not included in the monitoring and quantiﬁcation tables. As such, the methodology fails to capture the likely negative net climate eﬀect of rotational grazing.</w:t>
      </w:r>
    </w:p>
    <w:p w14:paraId="5F941985" w14:textId="77777777" w:rsidR="005E1BEE" w:rsidRPr="0033258D" w:rsidRDefault="005E1BEE" w:rsidP="0033258D">
      <w:pPr>
        <w:pStyle w:val="BodyText"/>
        <w:spacing w:before="95"/>
        <w:rPr>
          <w:rFonts w:ascii="Open Sans" w:hAnsi="Open Sans" w:cs="Open Sans"/>
          <w:sz w:val="20"/>
          <w:szCs w:val="20"/>
        </w:rPr>
      </w:pPr>
    </w:p>
    <w:p w14:paraId="4FA3E147" w14:textId="77777777" w:rsidR="005E1BEE" w:rsidRPr="0033258D" w:rsidRDefault="00000000" w:rsidP="0033258D">
      <w:pPr>
        <w:pStyle w:val="ListParagraph"/>
        <w:numPr>
          <w:ilvl w:val="0"/>
          <w:numId w:val="1"/>
        </w:numPr>
        <w:tabs>
          <w:tab w:val="left" w:pos="1450"/>
          <w:tab w:val="left" w:pos="1452"/>
        </w:tabs>
        <w:spacing w:line="240" w:lineRule="auto"/>
        <w:ind w:right="40"/>
        <w:jc w:val="both"/>
        <w:rPr>
          <w:rFonts w:ascii="Open Sans" w:hAnsi="Open Sans" w:cs="Open Sans"/>
          <w:b/>
          <w:sz w:val="20"/>
          <w:szCs w:val="20"/>
        </w:rPr>
      </w:pPr>
      <w:proofErr w:type="spellStart"/>
      <w:r w:rsidRPr="0033258D">
        <w:rPr>
          <w:rFonts w:ascii="Open Sans" w:hAnsi="Open Sans" w:cs="Open Sans"/>
          <w:color w:val="0C122A"/>
          <w:w w:val="105"/>
          <w:sz w:val="20"/>
          <w:szCs w:val="20"/>
        </w:rPr>
        <w:t>Incentivise</w:t>
      </w:r>
      <w:proofErr w:type="spellEnd"/>
      <w:r w:rsidRPr="0033258D">
        <w:rPr>
          <w:rFonts w:ascii="Open Sans" w:hAnsi="Open Sans" w:cs="Open Sans"/>
          <w:color w:val="0C122A"/>
          <w:w w:val="105"/>
          <w:sz w:val="20"/>
          <w:szCs w:val="20"/>
        </w:rPr>
        <w:t xml:space="preserve"> the continuation of temporary practices. Per the CRCF Regulation, operators should be </w:t>
      </w:r>
      <w:proofErr w:type="spellStart"/>
      <w:r w:rsidRPr="0033258D">
        <w:rPr>
          <w:rFonts w:ascii="Open Sans" w:hAnsi="Open Sans" w:cs="Open Sans"/>
          <w:color w:val="0C122A"/>
          <w:w w:val="105"/>
          <w:sz w:val="20"/>
          <w:szCs w:val="20"/>
        </w:rPr>
        <w:t>incentivised</w:t>
      </w:r>
      <w:proofErr w:type="spellEnd"/>
      <w:r w:rsidRPr="0033258D">
        <w:rPr>
          <w:rFonts w:ascii="Open Sans" w:hAnsi="Open Sans" w:cs="Open Sans"/>
          <w:color w:val="0C122A"/>
          <w:w w:val="105"/>
          <w:sz w:val="20"/>
          <w:szCs w:val="20"/>
        </w:rPr>
        <w:t xml:space="preserve"> to prolong the monitoring period several times, with the aim of storing captured carbon for at least several decades. Taking aﬀorestation as an example, current provisions do not prevent operators from clear-cutting trees after 40 years and burning them, which means we</w:t>
      </w:r>
      <w:r w:rsidRPr="0033258D">
        <w:rPr>
          <w:rFonts w:ascii="Open Sans" w:hAnsi="Open Sans" w:cs="Open Sans"/>
          <w:color w:val="0C122A"/>
          <w:spacing w:val="40"/>
          <w:w w:val="105"/>
          <w:sz w:val="20"/>
          <w:szCs w:val="20"/>
        </w:rPr>
        <w:t xml:space="preserve"> </w:t>
      </w:r>
      <w:r w:rsidRPr="0033258D">
        <w:rPr>
          <w:rFonts w:ascii="Open Sans" w:hAnsi="Open Sans" w:cs="Open Sans"/>
          <w:color w:val="0C122A"/>
          <w:w w:val="105"/>
          <w:sz w:val="20"/>
          <w:szCs w:val="20"/>
        </w:rPr>
        <w:t>could</w:t>
      </w:r>
      <w:r w:rsidRPr="0033258D">
        <w:rPr>
          <w:rFonts w:ascii="Open Sans" w:hAnsi="Open Sans" w:cs="Open Sans"/>
          <w:color w:val="0C122A"/>
          <w:spacing w:val="40"/>
          <w:w w:val="105"/>
          <w:sz w:val="20"/>
          <w:szCs w:val="20"/>
        </w:rPr>
        <w:t xml:space="preserve"> </w:t>
      </w:r>
      <w:r w:rsidRPr="0033258D">
        <w:rPr>
          <w:rFonts w:ascii="Open Sans" w:hAnsi="Open Sans" w:cs="Open Sans"/>
          <w:color w:val="0C122A"/>
          <w:w w:val="105"/>
          <w:sz w:val="20"/>
          <w:szCs w:val="20"/>
        </w:rPr>
        <w:t>essentially</w:t>
      </w:r>
      <w:r w:rsidRPr="0033258D">
        <w:rPr>
          <w:rFonts w:ascii="Open Sans" w:hAnsi="Open Sans" w:cs="Open Sans"/>
          <w:color w:val="0C122A"/>
          <w:spacing w:val="40"/>
          <w:w w:val="105"/>
          <w:sz w:val="20"/>
          <w:szCs w:val="20"/>
        </w:rPr>
        <w:t xml:space="preserve"> </w:t>
      </w:r>
      <w:r w:rsidRPr="0033258D">
        <w:rPr>
          <w:rFonts w:ascii="Open Sans" w:hAnsi="Open Sans" w:cs="Open Sans"/>
          <w:color w:val="0C122A"/>
          <w:w w:val="105"/>
          <w:sz w:val="20"/>
          <w:szCs w:val="20"/>
        </w:rPr>
        <w:t>be</w:t>
      </w:r>
      <w:r w:rsidRPr="0033258D">
        <w:rPr>
          <w:rFonts w:ascii="Open Sans" w:hAnsi="Open Sans" w:cs="Open Sans"/>
          <w:color w:val="0C122A"/>
          <w:spacing w:val="40"/>
          <w:w w:val="105"/>
          <w:sz w:val="20"/>
          <w:szCs w:val="20"/>
        </w:rPr>
        <w:t xml:space="preserve"> </w:t>
      </w:r>
      <w:proofErr w:type="spellStart"/>
      <w:r w:rsidRPr="0033258D">
        <w:rPr>
          <w:rFonts w:ascii="Open Sans" w:hAnsi="Open Sans" w:cs="Open Sans"/>
          <w:color w:val="0C122A"/>
          <w:w w:val="105"/>
          <w:sz w:val="20"/>
          <w:szCs w:val="20"/>
        </w:rPr>
        <w:t>subsidising</w:t>
      </w:r>
      <w:proofErr w:type="spellEnd"/>
      <w:r w:rsidRPr="0033258D">
        <w:rPr>
          <w:rFonts w:ascii="Open Sans" w:hAnsi="Open Sans" w:cs="Open Sans"/>
          <w:color w:val="0C122A"/>
          <w:spacing w:val="34"/>
          <w:w w:val="105"/>
          <w:sz w:val="20"/>
          <w:szCs w:val="20"/>
        </w:rPr>
        <w:t xml:space="preserve"> </w:t>
      </w:r>
      <w:proofErr w:type="spellStart"/>
      <w:r w:rsidRPr="0033258D">
        <w:rPr>
          <w:rFonts w:ascii="Open Sans" w:hAnsi="Open Sans" w:cs="Open Sans"/>
          <w:color w:val="0C122A"/>
          <w:w w:val="105"/>
          <w:sz w:val="20"/>
          <w:szCs w:val="20"/>
        </w:rPr>
        <w:t>extractivist</w:t>
      </w:r>
      <w:proofErr w:type="spellEnd"/>
      <w:r w:rsidRPr="0033258D">
        <w:rPr>
          <w:rFonts w:ascii="Open Sans" w:hAnsi="Open Sans" w:cs="Open Sans"/>
          <w:color w:val="0C122A"/>
          <w:spacing w:val="34"/>
          <w:w w:val="105"/>
          <w:sz w:val="20"/>
          <w:szCs w:val="20"/>
        </w:rPr>
        <w:t xml:space="preserve"> </w:t>
      </w:r>
      <w:r w:rsidRPr="0033258D">
        <w:rPr>
          <w:rFonts w:ascii="Open Sans" w:hAnsi="Open Sans" w:cs="Open Sans"/>
          <w:color w:val="0C122A"/>
          <w:w w:val="105"/>
          <w:sz w:val="20"/>
          <w:szCs w:val="20"/>
        </w:rPr>
        <w:t>forestry</w:t>
      </w:r>
      <w:r w:rsidRPr="0033258D">
        <w:rPr>
          <w:rFonts w:ascii="Open Sans" w:hAnsi="Open Sans" w:cs="Open Sans"/>
          <w:color w:val="0C122A"/>
          <w:spacing w:val="34"/>
          <w:w w:val="105"/>
          <w:sz w:val="20"/>
          <w:szCs w:val="20"/>
        </w:rPr>
        <w:t xml:space="preserve"> </w:t>
      </w:r>
      <w:r w:rsidRPr="0033258D">
        <w:rPr>
          <w:rFonts w:ascii="Open Sans" w:hAnsi="Open Sans" w:cs="Open Sans"/>
          <w:color w:val="0C122A"/>
          <w:w w:val="105"/>
          <w:sz w:val="20"/>
          <w:szCs w:val="20"/>
        </w:rPr>
        <w:t>schemes.</w:t>
      </w:r>
      <w:r w:rsidRPr="0033258D">
        <w:rPr>
          <w:rFonts w:ascii="Open Sans" w:hAnsi="Open Sans" w:cs="Open Sans"/>
          <w:color w:val="0C122A"/>
          <w:spacing w:val="34"/>
          <w:w w:val="105"/>
          <w:sz w:val="20"/>
          <w:szCs w:val="20"/>
        </w:rPr>
        <w:t xml:space="preserve"> </w:t>
      </w:r>
      <w:r w:rsidRPr="0033258D">
        <w:rPr>
          <w:rFonts w:ascii="Open Sans" w:hAnsi="Open Sans" w:cs="Open Sans"/>
          <w:color w:val="0C122A"/>
          <w:w w:val="105"/>
          <w:sz w:val="20"/>
          <w:szCs w:val="20"/>
        </w:rPr>
        <w:t>This</w:t>
      </w:r>
      <w:r w:rsidRPr="0033258D">
        <w:rPr>
          <w:rFonts w:ascii="Open Sans" w:hAnsi="Open Sans" w:cs="Open Sans"/>
          <w:color w:val="0C122A"/>
          <w:spacing w:val="34"/>
          <w:w w:val="105"/>
          <w:sz w:val="20"/>
          <w:szCs w:val="20"/>
        </w:rPr>
        <w:t xml:space="preserve"> </w:t>
      </w:r>
      <w:r w:rsidRPr="0033258D">
        <w:rPr>
          <w:rFonts w:ascii="Open Sans" w:hAnsi="Open Sans" w:cs="Open Sans"/>
          <w:color w:val="0C122A"/>
          <w:w w:val="105"/>
          <w:sz w:val="20"/>
          <w:szCs w:val="20"/>
        </w:rPr>
        <w:t>lack</w:t>
      </w:r>
      <w:r w:rsidRPr="0033258D">
        <w:rPr>
          <w:rFonts w:ascii="Open Sans" w:hAnsi="Open Sans" w:cs="Open Sans"/>
          <w:color w:val="0C122A"/>
          <w:spacing w:val="34"/>
          <w:w w:val="105"/>
          <w:sz w:val="20"/>
          <w:szCs w:val="20"/>
        </w:rPr>
        <w:t xml:space="preserve"> </w:t>
      </w:r>
      <w:r w:rsidRPr="0033258D">
        <w:rPr>
          <w:rFonts w:ascii="Open Sans" w:hAnsi="Open Sans" w:cs="Open Sans"/>
          <w:color w:val="0C122A"/>
          <w:w w:val="105"/>
          <w:sz w:val="20"/>
          <w:szCs w:val="20"/>
        </w:rPr>
        <w:t>of</w:t>
      </w:r>
    </w:p>
    <w:p w14:paraId="5D063217" w14:textId="77777777" w:rsidR="005E1BEE" w:rsidRPr="0033258D" w:rsidRDefault="005E1BEE" w:rsidP="0033258D">
      <w:pPr>
        <w:pStyle w:val="ListParagraph"/>
        <w:spacing w:line="240" w:lineRule="auto"/>
        <w:rPr>
          <w:rFonts w:ascii="Open Sans" w:hAnsi="Open Sans" w:cs="Open Sans"/>
          <w:b/>
          <w:sz w:val="20"/>
          <w:szCs w:val="20"/>
        </w:rPr>
        <w:sectPr w:rsidR="005E1BEE" w:rsidRPr="0033258D">
          <w:type w:val="continuous"/>
          <w:pgSz w:w="11920" w:h="16840"/>
          <w:pgMar w:top="500" w:right="1417" w:bottom="280" w:left="708" w:header="720" w:footer="720" w:gutter="0"/>
          <w:cols w:space="720"/>
        </w:sectPr>
      </w:pPr>
    </w:p>
    <w:p w14:paraId="51BC7944" w14:textId="77777777" w:rsidR="005E1BEE" w:rsidRPr="0033258D" w:rsidRDefault="00000000" w:rsidP="0033258D">
      <w:pPr>
        <w:pStyle w:val="BodyText"/>
        <w:spacing w:before="113"/>
        <w:ind w:left="1452" w:right="41"/>
        <w:rPr>
          <w:rFonts w:ascii="Open Sans" w:hAnsi="Open Sans" w:cs="Open Sans"/>
          <w:sz w:val="20"/>
          <w:szCs w:val="20"/>
        </w:rPr>
      </w:pPr>
      <w:r w:rsidRPr="0033258D">
        <w:rPr>
          <w:rFonts w:ascii="Open Sans" w:hAnsi="Open Sans" w:cs="Open Sans"/>
          <w:color w:val="0C122A"/>
          <w:w w:val="110"/>
          <w:sz w:val="20"/>
          <w:szCs w:val="20"/>
        </w:rPr>
        <w:lastRenderedPageBreak/>
        <w:t>commitment</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to</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preserving</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carbon</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stocks</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would</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undermine</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any</w:t>
      </w:r>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positive long-term</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climate</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impact</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generated</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during</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activity.</w:t>
      </w:r>
    </w:p>
    <w:p w14:paraId="46850889" w14:textId="77777777" w:rsidR="005E1BEE" w:rsidRPr="0033258D" w:rsidRDefault="005E1BEE" w:rsidP="0033258D">
      <w:pPr>
        <w:pStyle w:val="BodyText"/>
        <w:spacing w:before="24"/>
        <w:rPr>
          <w:rFonts w:ascii="Open Sans" w:hAnsi="Open Sans" w:cs="Open Sans"/>
          <w:sz w:val="20"/>
          <w:szCs w:val="20"/>
        </w:rPr>
      </w:pPr>
    </w:p>
    <w:p w14:paraId="78A539A5" w14:textId="77777777" w:rsidR="005E1BEE" w:rsidRPr="0033258D" w:rsidRDefault="00000000" w:rsidP="0033258D">
      <w:pPr>
        <w:pStyle w:val="ListParagraph"/>
        <w:numPr>
          <w:ilvl w:val="0"/>
          <w:numId w:val="1"/>
        </w:numPr>
        <w:tabs>
          <w:tab w:val="left" w:pos="1450"/>
          <w:tab w:val="left" w:pos="1452"/>
        </w:tabs>
        <w:spacing w:line="240" w:lineRule="auto"/>
        <w:jc w:val="both"/>
        <w:rPr>
          <w:rFonts w:ascii="Open Sans" w:hAnsi="Open Sans" w:cs="Open Sans"/>
          <w:b/>
          <w:sz w:val="20"/>
          <w:szCs w:val="20"/>
        </w:rPr>
      </w:pPr>
      <w:r w:rsidRPr="0033258D">
        <w:rPr>
          <w:rFonts w:ascii="Open Sans" w:hAnsi="Open Sans" w:cs="Open Sans"/>
          <w:color w:val="0C122A"/>
          <w:sz w:val="20"/>
          <w:szCs w:val="20"/>
        </w:rPr>
        <w:t xml:space="preserve">And lastly, </w:t>
      </w:r>
      <w:r w:rsidRPr="0033258D">
        <w:rPr>
          <w:rFonts w:ascii="Open Sans" w:hAnsi="Open Sans" w:cs="Open Sans"/>
          <w:sz w:val="20"/>
          <w:szCs w:val="20"/>
        </w:rPr>
        <w:t xml:space="preserve">tighten implementation safeguards. Several provisions are </w:t>
      </w:r>
      <w:r w:rsidRPr="0033258D">
        <w:rPr>
          <w:rFonts w:ascii="Open Sans" w:hAnsi="Open Sans" w:cs="Open Sans"/>
          <w:w w:val="110"/>
          <w:sz w:val="20"/>
          <w:szCs w:val="20"/>
        </w:rPr>
        <w:t>vaguely worded and oﬀer excessive ﬂexibility for implementing the rules. For instance,</w:t>
      </w:r>
      <w:r w:rsidRPr="0033258D">
        <w:rPr>
          <w:rFonts w:ascii="Open Sans" w:hAnsi="Open Sans" w:cs="Open Sans"/>
          <w:spacing w:val="80"/>
          <w:w w:val="110"/>
          <w:sz w:val="20"/>
          <w:szCs w:val="20"/>
        </w:rPr>
        <w:t xml:space="preserve"> </w:t>
      </w:r>
      <w:r w:rsidRPr="0033258D">
        <w:rPr>
          <w:rFonts w:ascii="Open Sans" w:hAnsi="Open Sans" w:cs="Open Sans"/>
          <w:w w:val="110"/>
          <w:sz w:val="20"/>
          <w:szCs w:val="20"/>
        </w:rPr>
        <w:t>quantiﬁcation</w:t>
      </w:r>
      <w:r w:rsidRPr="0033258D">
        <w:rPr>
          <w:rFonts w:ascii="Open Sans" w:hAnsi="Open Sans" w:cs="Open Sans"/>
          <w:spacing w:val="80"/>
          <w:w w:val="110"/>
          <w:sz w:val="20"/>
          <w:szCs w:val="20"/>
        </w:rPr>
        <w:t xml:space="preserve"> </w:t>
      </w:r>
      <w:r w:rsidRPr="0033258D">
        <w:rPr>
          <w:rFonts w:ascii="Open Sans" w:hAnsi="Open Sans" w:cs="Open Sans"/>
          <w:w w:val="110"/>
          <w:sz w:val="20"/>
          <w:szCs w:val="20"/>
        </w:rPr>
        <w:t>and</w:t>
      </w:r>
      <w:r w:rsidRPr="0033258D">
        <w:rPr>
          <w:rFonts w:ascii="Open Sans" w:hAnsi="Open Sans" w:cs="Open Sans"/>
          <w:spacing w:val="80"/>
          <w:w w:val="110"/>
          <w:sz w:val="20"/>
          <w:szCs w:val="20"/>
        </w:rPr>
        <w:t xml:space="preserve"> </w:t>
      </w:r>
      <w:r w:rsidRPr="0033258D">
        <w:rPr>
          <w:rFonts w:ascii="Open Sans" w:hAnsi="Open Sans" w:cs="Open Sans"/>
          <w:w w:val="110"/>
          <w:sz w:val="20"/>
          <w:szCs w:val="20"/>
        </w:rPr>
        <w:t>uncertainty</w:t>
      </w:r>
      <w:r w:rsidRPr="0033258D">
        <w:rPr>
          <w:rFonts w:ascii="Open Sans" w:hAnsi="Open Sans" w:cs="Open Sans"/>
          <w:spacing w:val="80"/>
          <w:w w:val="110"/>
          <w:sz w:val="20"/>
          <w:szCs w:val="20"/>
        </w:rPr>
        <w:t xml:space="preserve"> </w:t>
      </w:r>
      <w:r w:rsidRPr="0033258D">
        <w:rPr>
          <w:rFonts w:ascii="Open Sans" w:hAnsi="Open Sans" w:cs="Open Sans"/>
          <w:w w:val="110"/>
          <w:sz w:val="20"/>
          <w:szCs w:val="20"/>
        </w:rPr>
        <w:t>provisions</w:t>
      </w:r>
      <w:r w:rsidRPr="0033258D">
        <w:rPr>
          <w:rFonts w:ascii="Open Sans" w:hAnsi="Open Sans" w:cs="Open Sans"/>
          <w:spacing w:val="80"/>
          <w:w w:val="110"/>
          <w:sz w:val="20"/>
          <w:szCs w:val="20"/>
        </w:rPr>
        <w:t xml:space="preserve"> </w:t>
      </w:r>
      <w:r w:rsidRPr="0033258D">
        <w:rPr>
          <w:rFonts w:ascii="Open Sans" w:hAnsi="Open Sans" w:cs="Open Sans"/>
          <w:w w:val="110"/>
          <w:sz w:val="20"/>
          <w:szCs w:val="20"/>
        </w:rPr>
        <w:t>seldom</w:t>
      </w:r>
      <w:r w:rsidRPr="0033258D">
        <w:rPr>
          <w:rFonts w:ascii="Open Sans" w:hAnsi="Open Sans" w:cs="Open Sans"/>
          <w:spacing w:val="80"/>
          <w:w w:val="110"/>
          <w:sz w:val="20"/>
          <w:szCs w:val="20"/>
        </w:rPr>
        <w:t xml:space="preserve"> </w:t>
      </w:r>
      <w:r w:rsidRPr="0033258D">
        <w:rPr>
          <w:rFonts w:ascii="Open Sans" w:hAnsi="Open Sans" w:cs="Open Sans"/>
          <w:w w:val="110"/>
          <w:sz w:val="20"/>
          <w:szCs w:val="20"/>
        </w:rPr>
        <w:t>require</w:t>
      </w:r>
      <w:r w:rsidRPr="0033258D">
        <w:rPr>
          <w:rFonts w:ascii="Open Sans" w:hAnsi="Open Sans" w:cs="Open Sans"/>
          <w:spacing w:val="40"/>
          <w:w w:val="110"/>
          <w:sz w:val="20"/>
          <w:szCs w:val="20"/>
        </w:rPr>
        <w:t xml:space="preserve"> </w:t>
      </w:r>
      <w:r w:rsidRPr="0033258D">
        <w:rPr>
          <w:rFonts w:ascii="Open Sans" w:hAnsi="Open Sans" w:cs="Open Sans"/>
          <w:sz w:val="20"/>
          <w:szCs w:val="20"/>
        </w:rPr>
        <w:t>ground-</w:t>
      </w:r>
      <w:proofErr w:type="spellStart"/>
      <w:r w:rsidRPr="0033258D">
        <w:rPr>
          <w:rFonts w:ascii="Open Sans" w:hAnsi="Open Sans" w:cs="Open Sans"/>
          <w:sz w:val="20"/>
          <w:szCs w:val="20"/>
        </w:rPr>
        <w:t>truthed</w:t>
      </w:r>
      <w:proofErr w:type="spellEnd"/>
      <w:r w:rsidRPr="0033258D">
        <w:rPr>
          <w:rFonts w:ascii="Open Sans" w:hAnsi="Open Sans" w:cs="Open Sans"/>
          <w:sz w:val="20"/>
          <w:szCs w:val="20"/>
        </w:rPr>
        <w:t xml:space="preserve"> data, there is unclarity around the updating of the baselines, and </w:t>
      </w:r>
      <w:r w:rsidRPr="0033258D">
        <w:rPr>
          <w:rFonts w:ascii="Open Sans" w:hAnsi="Open Sans" w:cs="Open Sans"/>
          <w:w w:val="110"/>
          <w:sz w:val="20"/>
          <w:szCs w:val="20"/>
        </w:rPr>
        <w:t>“existing databases”, “expert judgment,” and “scientiﬁc literature”, are relied upon</w:t>
      </w:r>
      <w:r w:rsidRPr="0033258D">
        <w:rPr>
          <w:rFonts w:ascii="Open Sans" w:hAnsi="Open Sans" w:cs="Open Sans"/>
          <w:spacing w:val="40"/>
          <w:w w:val="110"/>
          <w:sz w:val="20"/>
          <w:szCs w:val="20"/>
        </w:rPr>
        <w:t xml:space="preserve"> </w:t>
      </w:r>
      <w:r w:rsidRPr="0033258D">
        <w:rPr>
          <w:rFonts w:ascii="Open Sans" w:hAnsi="Open Sans" w:cs="Open Sans"/>
          <w:w w:val="110"/>
          <w:sz w:val="20"/>
          <w:szCs w:val="20"/>
        </w:rPr>
        <w:t>without</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suﬃcient</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clarity.</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Similarly,</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the</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language</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governing</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harvests,</w:t>
      </w:r>
      <w:r w:rsidRPr="0033258D">
        <w:rPr>
          <w:rFonts w:ascii="Open Sans" w:hAnsi="Open Sans" w:cs="Open Sans"/>
          <w:spacing w:val="-7"/>
          <w:w w:val="110"/>
          <w:sz w:val="20"/>
          <w:szCs w:val="20"/>
        </w:rPr>
        <w:t xml:space="preserve"> </w:t>
      </w:r>
      <w:r w:rsidRPr="0033258D">
        <w:rPr>
          <w:rFonts w:ascii="Open Sans" w:hAnsi="Open Sans" w:cs="Open Sans"/>
          <w:w w:val="110"/>
          <w:sz w:val="20"/>
          <w:szCs w:val="20"/>
        </w:rPr>
        <w:t xml:space="preserve">the </w:t>
      </w:r>
      <w:r w:rsidRPr="0033258D">
        <w:rPr>
          <w:rFonts w:ascii="Open Sans" w:hAnsi="Open Sans" w:cs="Open Sans"/>
          <w:spacing w:val="-2"/>
          <w:w w:val="110"/>
          <w:sz w:val="20"/>
          <w:szCs w:val="20"/>
        </w:rPr>
        <w:t>use</w:t>
      </w:r>
      <w:r w:rsidRPr="0033258D">
        <w:rPr>
          <w:rFonts w:ascii="Open Sans" w:hAnsi="Open Sans" w:cs="Open Sans"/>
          <w:spacing w:val="-15"/>
          <w:w w:val="110"/>
          <w:sz w:val="20"/>
          <w:szCs w:val="20"/>
        </w:rPr>
        <w:t xml:space="preserve"> </w:t>
      </w:r>
      <w:r w:rsidRPr="0033258D">
        <w:rPr>
          <w:rFonts w:ascii="Open Sans" w:hAnsi="Open Sans" w:cs="Open Sans"/>
          <w:spacing w:val="-2"/>
          <w:w w:val="110"/>
          <w:sz w:val="20"/>
          <w:szCs w:val="20"/>
        </w:rPr>
        <w:t>of</w:t>
      </w:r>
      <w:r w:rsidRPr="0033258D">
        <w:rPr>
          <w:rFonts w:ascii="Open Sans" w:hAnsi="Open Sans" w:cs="Open Sans"/>
          <w:spacing w:val="-11"/>
          <w:w w:val="110"/>
          <w:sz w:val="20"/>
          <w:szCs w:val="20"/>
        </w:rPr>
        <w:t xml:space="preserve"> </w:t>
      </w:r>
      <w:r w:rsidRPr="0033258D">
        <w:rPr>
          <w:rFonts w:ascii="Open Sans" w:hAnsi="Open Sans" w:cs="Open Sans"/>
          <w:spacing w:val="-2"/>
          <w:w w:val="110"/>
          <w:sz w:val="20"/>
          <w:szCs w:val="20"/>
        </w:rPr>
        <w:t>non-native</w:t>
      </w:r>
      <w:r w:rsidRPr="0033258D">
        <w:rPr>
          <w:rFonts w:ascii="Open Sans" w:hAnsi="Open Sans" w:cs="Open Sans"/>
          <w:spacing w:val="-7"/>
          <w:w w:val="110"/>
          <w:sz w:val="20"/>
          <w:szCs w:val="20"/>
        </w:rPr>
        <w:t xml:space="preserve"> </w:t>
      </w:r>
      <w:r w:rsidRPr="0033258D">
        <w:rPr>
          <w:rFonts w:ascii="Open Sans" w:hAnsi="Open Sans" w:cs="Open Sans"/>
          <w:spacing w:val="-2"/>
          <w:w w:val="110"/>
          <w:sz w:val="20"/>
          <w:szCs w:val="20"/>
        </w:rPr>
        <w:t>and</w:t>
      </w:r>
      <w:r w:rsidRPr="0033258D">
        <w:rPr>
          <w:rFonts w:ascii="Open Sans" w:hAnsi="Open Sans" w:cs="Open Sans"/>
          <w:spacing w:val="-7"/>
          <w:w w:val="110"/>
          <w:sz w:val="20"/>
          <w:szCs w:val="20"/>
        </w:rPr>
        <w:t xml:space="preserve"> </w:t>
      </w:r>
      <w:proofErr w:type="gramStart"/>
      <w:r w:rsidRPr="0033258D">
        <w:rPr>
          <w:rFonts w:ascii="Open Sans" w:hAnsi="Open Sans" w:cs="Open Sans"/>
          <w:spacing w:val="-2"/>
          <w:w w:val="110"/>
          <w:sz w:val="20"/>
          <w:szCs w:val="20"/>
        </w:rPr>
        <w:t>single-species</w:t>
      </w:r>
      <w:proofErr w:type="gramEnd"/>
      <w:r w:rsidRPr="0033258D">
        <w:rPr>
          <w:rFonts w:ascii="Open Sans" w:hAnsi="Open Sans" w:cs="Open Sans"/>
          <w:spacing w:val="-7"/>
          <w:w w:val="110"/>
          <w:sz w:val="20"/>
          <w:szCs w:val="20"/>
        </w:rPr>
        <w:t xml:space="preserve"> </w:t>
      </w:r>
      <w:r w:rsidRPr="0033258D">
        <w:rPr>
          <w:rFonts w:ascii="Open Sans" w:hAnsi="Open Sans" w:cs="Open Sans"/>
          <w:spacing w:val="-2"/>
          <w:w w:val="110"/>
          <w:sz w:val="20"/>
          <w:szCs w:val="20"/>
        </w:rPr>
        <w:t>is</w:t>
      </w:r>
      <w:r w:rsidRPr="0033258D">
        <w:rPr>
          <w:rFonts w:ascii="Open Sans" w:hAnsi="Open Sans" w:cs="Open Sans"/>
          <w:spacing w:val="-7"/>
          <w:w w:val="110"/>
          <w:sz w:val="20"/>
          <w:szCs w:val="20"/>
        </w:rPr>
        <w:t xml:space="preserve"> </w:t>
      </w:r>
      <w:r w:rsidRPr="0033258D">
        <w:rPr>
          <w:rFonts w:ascii="Open Sans" w:hAnsi="Open Sans" w:cs="Open Sans"/>
          <w:spacing w:val="-2"/>
          <w:w w:val="110"/>
          <w:sz w:val="20"/>
          <w:szCs w:val="20"/>
        </w:rPr>
        <w:t>vague</w:t>
      </w:r>
      <w:r w:rsidRPr="0033258D">
        <w:rPr>
          <w:rFonts w:ascii="Open Sans" w:hAnsi="Open Sans" w:cs="Open Sans"/>
          <w:spacing w:val="-15"/>
          <w:w w:val="110"/>
          <w:sz w:val="20"/>
          <w:szCs w:val="20"/>
        </w:rPr>
        <w:t xml:space="preserve"> </w:t>
      </w:r>
      <w:r w:rsidRPr="0033258D">
        <w:rPr>
          <w:rFonts w:ascii="Open Sans" w:hAnsi="Open Sans" w:cs="Open Sans"/>
          <w:spacing w:val="-2"/>
          <w:w w:val="110"/>
          <w:sz w:val="20"/>
          <w:szCs w:val="20"/>
        </w:rPr>
        <w:t>and</w:t>
      </w:r>
      <w:r w:rsidRPr="0033258D">
        <w:rPr>
          <w:rFonts w:ascii="Open Sans" w:hAnsi="Open Sans" w:cs="Open Sans"/>
          <w:spacing w:val="-15"/>
          <w:w w:val="110"/>
          <w:sz w:val="20"/>
          <w:szCs w:val="20"/>
        </w:rPr>
        <w:t xml:space="preserve"> </w:t>
      </w:r>
      <w:r w:rsidRPr="0033258D">
        <w:rPr>
          <w:rFonts w:ascii="Open Sans" w:hAnsi="Open Sans" w:cs="Open Sans"/>
          <w:spacing w:val="-2"/>
          <w:w w:val="110"/>
          <w:sz w:val="20"/>
          <w:szCs w:val="20"/>
        </w:rPr>
        <w:t>fails</w:t>
      </w:r>
      <w:r w:rsidRPr="0033258D">
        <w:rPr>
          <w:rFonts w:ascii="Open Sans" w:hAnsi="Open Sans" w:cs="Open Sans"/>
          <w:spacing w:val="-15"/>
          <w:w w:val="110"/>
          <w:sz w:val="20"/>
          <w:szCs w:val="20"/>
        </w:rPr>
        <w:t xml:space="preserve"> </w:t>
      </w:r>
      <w:r w:rsidRPr="0033258D">
        <w:rPr>
          <w:rFonts w:ascii="Open Sans" w:hAnsi="Open Sans" w:cs="Open Sans"/>
          <w:spacing w:val="-2"/>
          <w:w w:val="110"/>
          <w:sz w:val="20"/>
          <w:szCs w:val="20"/>
        </w:rPr>
        <w:t>to</w:t>
      </w:r>
      <w:r w:rsidRPr="0033258D">
        <w:rPr>
          <w:rFonts w:ascii="Open Sans" w:hAnsi="Open Sans" w:cs="Open Sans"/>
          <w:spacing w:val="-15"/>
          <w:w w:val="110"/>
          <w:sz w:val="20"/>
          <w:szCs w:val="20"/>
        </w:rPr>
        <w:t xml:space="preserve"> </w:t>
      </w:r>
      <w:r w:rsidRPr="0033258D">
        <w:rPr>
          <w:rFonts w:ascii="Open Sans" w:hAnsi="Open Sans" w:cs="Open Sans"/>
          <w:spacing w:val="-2"/>
          <w:w w:val="110"/>
          <w:sz w:val="20"/>
          <w:szCs w:val="20"/>
        </w:rPr>
        <w:t>adequately</w:t>
      </w:r>
      <w:r w:rsidRPr="0033258D">
        <w:rPr>
          <w:rFonts w:ascii="Open Sans" w:hAnsi="Open Sans" w:cs="Open Sans"/>
          <w:spacing w:val="-15"/>
          <w:w w:val="110"/>
          <w:sz w:val="20"/>
          <w:szCs w:val="20"/>
        </w:rPr>
        <w:t xml:space="preserve"> </w:t>
      </w:r>
      <w:r w:rsidRPr="0033258D">
        <w:rPr>
          <w:rFonts w:ascii="Open Sans" w:hAnsi="Open Sans" w:cs="Open Sans"/>
          <w:spacing w:val="-2"/>
          <w:w w:val="110"/>
          <w:sz w:val="20"/>
          <w:szCs w:val="20"/>
        </w:rPr>
        <w:t xml:space="preserve">safeguard </w:t>
      </w:r>
      <w:r w:rsidRPr="0033258D">
        <w:rPr>
          <w:rFonts w:ascii="Open Sans" w:hAnsi="Open Sans" w:cs="Open Sans"/>
          <w:sz w:val="20"/>
          <w:szCs w:val="20"/>
        </w:rPr>
        <w:t>against</w:t>
      </w:r>
      <w:r w:rsidRPr="0033258D">
        <w:rPr>
          <w:rFonts w:ascii="Open Sans" w:hAnsi="Open Sans" w:cs="Open Sans"/>
          <w:spacing w:val="40"/>
          <w:sz w:val="20"/>
          <w:szCs w:val="20"/>
        </w:rPr>
        <w:t xml:space="preserve"> </w:t>
      </w:r>
      <w:r w:rsidRPr="0033258D">
        <w:rPr>
          <w:rFonts w:ascii="Open Sans" w:hAnsi="Open Sans" w:cs="Open Sans"/>
          <w:sz w:val="20"/>
          <w:szCs w:val="20"/>
        </w:rPr>
        <w:t>biodiversity</w:t>
      </w:r>
      <w:r w:rsidRPr="0033258D">
        <w:rPr>
          <w:rFonts w:ascii="Open Sans" w:hAnsi="Open Sans" w:cs="Open Sans"/>
          <w:spacing w:val="40"/>
          <w:sz w:val="20"/>
          <w:szCs w:val="20"/>
        </w:rPr>
        <w:t xml:space="preserve"> </w:t>
      </w:r>
      <w:r w:rsidRPr="0033258D">
        <w:rPr>
          <w:rFonts w:ascii="Open Sans" w:hAnsi="Open Sans" w:cs="Open Sans"/>
          <w:sz w:val="20"/>
          <w:szCs w:val="20"/>
        </w:rPr>
        <w:t>risks.</w:t>
      </w:r>
      <w:r w:rsidRPr="0033258D">
        <w:rPr>
          <w:rFonts w:ascii="Open Sans" w:hAnsi="Open Sans" w:cs="Open Sans"/>
          <w:spacing w:val="40"/>
          <w:sz w:val="20"/>
          <w:szCs w:val="20"/>
        </w:rPr>
        <w:t xml:space="preserve"> </w:t>
      </w:r>
      <w:r w:rsidRPr="0033258D">
        <w:rPr>
          <w:rFonts w:ascii="Open Sans" w:hAnsi="Open Sans" w:cs="Open Sans"/>
          <w:sz w:val="20"/>
          <w:szCs w:val="20"/>
        </w:rPr>
        <w:t>These</w:t>
      </w:r>
      <w:r w:rsidRPr="0033258D">
        <w:rPr>
          <w:rFonts w:ascii="Open Sans" w:hAnsi="Open Sans" w:cs="Open Sans"/>
          <w:spacing w:val="40"/>
          <w:sz w:val="20"/>
          <w:szCs w:val="20"/>
        </w:rPr>
        <w:t xml:space="preserve"> </w:t>
      </w:r>
      <w:r w:rsidRPr="0033258D">
        <w:rPr>
          <w:rFonts w:ascii="Open Sans" w:hAnsi="Open Sans" w:cs="Open Sans"/>
          <w:sz w:val="20"/>
          <w:szCs w:val="20"/>
        </w:rPr>
        <w:t>shortcomings</w:t>
      </w:r>
      <w:r w:rsidRPr="0033258D">
        <w:rPr>
          <w:rFonts w:ascii="Open Sans" w:hAnsi="Open Sans" w:cs="Open Sans"/>
          <w:spacing w:val="40"/>
          <w:sz w:val="20"/>
          <w:szCs w:val="20"/>
        </w:rPr>
        <w:t xml:space="preserve"> </w:t>
      </w:r>
      <w:r w:rsidRPr="0033258D">
        <w:rPr>
          <w:rFonts w:ascii="Open Sans" w:hAnsi="Open Sans" w:cs="Open Sans"/>
          <w:sz w:val="20"/>
          <w:szCs w:val="20"/>
        </w:rPr>
        <w:t>must</w:t>
      </w:r>
      <w:r w:rsidRPr="0033258D">
        <w:rPr>
          <w:rFonts w:ascii="Open Sans" w:hAnsi="Open Sans" w:cs="Open Sans"/>
          <w:spacing w:val="40"/>
          <w:sz w:val="20"/>
          <w:szCs w:val="20"/>
        </w:rPr>
        <w:t xml:space="preserve"> </w:t>
      </w:r>
      <w:r w:rsidRPr="0033258D">
        <w:rPr>
          <w:rFonts w:ascii="Open Sans" w:hAnsi="Open Sans" w:cs="Open Sans"/>
          <w:sz w:val="20"/>
          <w:szCs w:val="20"/>
        </w:rPr>
        <w:t>be</w:t>
      </w:r>
      <w:r w:rsidRPr="0033258D">
        <w:rPr>
          <w:rFonts w:ascii="Open Sans" w:hAnsi="Open Sans" w:cs="Open Sans"/>
          <w:spacing w:val="40"/>
          <w:sz w:val="20"/>
          <w:szCs w:val="20"/>
        </w:rPr>
        <w:t xml:space="preserve"> </w:t>
      </w:r>
      <w:r w:rsidRPr="0033258D">
        <w:rPr>
          <w:rFonts w:ascii="Open Sans" w:hAnsi="Open Sans" w:cs="Open Sans"/>
          <w:sz w:val="20"/>
          <w:szCs w:val="20"/>
        </w:rPr>
        <w:t>addressed</w:t>
      </w:r>
      <w:r w:rsidRPr="0033258D">
        <w:rPr>
          <w:rFonts w:ascii="Open Sans" w:hAnsi="Open Sans" w:cs="Open Sans"/>
          <w:spacing w:val="40"/>
          <w:sz w:val="20"/>
          <w:szCs w:val="20"/>
        </w:rPr>
        <w:t xml:space="preserve"> </w:t>
      </w:r>
      <w:r w:rsidRPr="0033258D">
        <w:rPr>
          <w:rFonts w:ascii="Open Sans" w:hAnsi="Open Sans" w:cs="Open Sans"/>
          <w:sz w:val="20"/>
          <w:szCs w:val="20"/>
        </w:rPr>
        <w:t>to</w:t>
      </w:r>
      <w:r w:rsidRPr="0033258D">
        <w:rPr>
          <w:rFonts w:ascii="Open Sans" w:hAnsi="Open Sans" w:cs="Open Sans"/>
          <w:spacing w:val="40"/>
          <w:sz w:val="20"/>
          <w:szCs w:val="20"/>
        </w:rPr>
        <w:t xml:space="preserve"> </w:t>
      </w:r>
      <w:r w:rsidRPr="0033258D">
        <w:rPr>
          <w:rFonts w:ascii="Open Sans" w:hAnsi="Open Sans" w:cs="Open Sans"/>
          <w:sz w:val="20"/>
          <w:szCs w:val="20"/>
        </w:rPr>
        <w:t xml:space="preserve">strengthen </w:t>
      </w:r>
      <w:r w:rsidRPr="0033258D">
        <w:rPr>
          <w:rFonts w:ascii="Open Sans" w:hAnsi="Open Sans" w:cs="Open Sans"/>
          <w:w w:val="110"/>
          <w:sz w:val="20"/>
          <w:szCs w:val="20"/>
        </w:rPr>
        <w:t>the robustness of the scheme, oﬀer clarity for operators, and to ensure both uniform</w:t>
      </w:r>
      <w:r w:rsidRPr="0033258D">
        <w:rPr>
          <w:rFonts w:ascii="Open Sans" w:hAnsi="Open Sans" w:cs="Open Sans"/>
          <w:spacing w:val="-14"/>
          <w:w w:val="110"/>
          <w:sz w:val="20"/>
          <w:szCs w:val="20"/>
        </w:rPr>
        <w:t xml:space="preserve"> </w:t>
      </w:r>
      <w:r w:rsidRPr="0033258D">
        <w:rPr>
          <w:rFonts w:ascii="Open Sans" w:hAnsi="Open Sans" w:cs="Open Sans"/>
          <w:w w:val="110"/>
          <w:sz w:val="20"/>
          <w:szCs w:val="20"/>
        </w:rPr>
        <w:t>enforcement</w:t>
      </w:r>
      <w:r w:rsidRPr="0033258D">
        <w:rPr>
          <w:rFonts w:ascii="Open Sans" w:hAnsi="Open Sans" w:cs="Open Sans"/>
          <w:spacing w:val="-14"/>
          <w:w w:val="110"/>
          <w:sz w:val="20"/>
          <w:szCs w:val="20"/>
        </w:rPr>
        <w:t xml:space="preserve"> </w:t>
      </w:r>
      <w:r w:rsidRPr="0033258D">
        <w:rPr>
          <w:rFonts w:ascii="Open Sans" w:hAnsi="Open Sans" w:cs="Open Sans"/>
          <w:w w:val="110"/>
          <w:sz w:val="20"/>
          <w:szCs w:val="20"/>
        </w:rPr>
        <w:t>and</w:t>
      </w:r>
      <w:r w:rsidRPr="0033258D">
        <w:rPr>
          <w:rFonts w:ascii="Open Sans" w:hAnsi="Open Sans" w:cs="Open Sans"/>
          <w:spacing w:val="-14"/>
          <w:w w:val="110"/>
          <w:sz w:val="20"/>
          <w:szCs w:val="20"/>
        </w:rPr>
        <w:t xml:space="preserve"> </w:t>
      </w:r>
      <w:r w:rsidRPr="0033258D">
        <w:rPr>
          <w:rFonts w:ascii="Open Sans" w:hAnsi="Open Sans" w:cs="Open Sans"/>
          <w:w w:val="110"/>
          <w:sz w:val="20"/>
          <w:szCs w:val="20"/>
        </w:rPr>
        <w:t>quality</w:t>
      </w:r>
      <w:r w:rsidRPr="0033258D">
        <w:rPr>
          <w:rFonts w:ascii="Open Sans" w:hAnsi="Open Sans" w:cs="Open Sans"/>
          <w:spacing w:val="-14"/>
          <w:w w:val="110"/>
          <w:sz w:val="20"/>
          <w:szCs w:val="20"/>
        </w:rPr>
        <w:t xml:space="preserve"> </w:t>
      </w:r>
      <w:r w:rsidRPr="0033258D">
        <w:rPr>
          <w:rFonts w:ascii="Open Sans" w:hAnsi="Open Sans" w:cs="Open Sans"/>
          <w:w w:val="110"/>
          <w:sz w:val="20"/>
          <w:szCs w:val="20"/>
        </w:rPr>
        <w:t>across</w:t>
      </w:r>
      <w:r w:rsidRPr="0033258D">
        <w:rPr>
          <w:rFonts w:ascii="Open Sans" w:hAnsi="Open Sans" w:cs="Open Sans"/>
          <w:spacing w:val="-14"/>
          <w:w w:val="110"/>
          <w:sz w:val="20"/>
          <w:szCs w:val="20"/>
        </w:rPr>
        <w:t xml:space="preserve"> </w:t>
      </w:r>
      <w:r w:rsidRPr="0033258D">
        <w:rPr>
          <w:rFonts w:ascii="Open Sans" w:hAnsi="Open Sans" w:cs="Open Sans"/>
          <w:w w:val="110"/>
          <w:sz w:val="20"/>
          <w:szCs w:val="20"/>
        </w:rPr>
        <w:t>the</w:t>
      </w:r>
      <w:r w:rsidRPr="0033258D">
        <w:rPr>
          <w:rFonts w:ascii="Open Sans" w:hAnsi="Open Sans" w:cs="Open Sans"/>
          <w:spacing w:val="-14"/>
          <w:w w:val="110"/>
          <w:sz w:val="20"/>
          <w:szCs w:val="20"/>
        </w:rPr>
        <w:t xml:space="preserve"> </w:t>
      </w:r>
      <w:r w:rsidRPr="0033258D">
        <w:rPr>
          <w:rFonts w:ascii="Open Sans" w:hAnsi="Open Sans" w:cs="Open Sans"/>
          <w:w w:val="110"/>
          <w:sz w:val="20"/>
          <w:szCs w:val="20"/>
        </w:rPr>
        <w:t>EU.</w:t>
      </w:r>
    </w:p>
    <w:p w14:paraId="75A172E3" w14:textId="77777777" w:rsidR="005E1BEE" w:rsidRPr="0033258D" w:rsidRDefault="005E1BEE" w:rsidP="0033258D">
      <w:pPr>
        <w:pStyle w:val="BodyText"/>
        <w:spacing w:before="96"/>
        <w:rPr>
          <w:rFonts w:ascii="Open Sans" w:hAnsi="Open Sans" w:cs="Open Sans"/>
          <w:sz w:val="20"/>
          <w:szCs w:val="20"/>
        </w:rPr>
      </w:pPr>
    </w:p>
    <w:p w14:paraId="4DC169B9" w14:textId="77777777" w:rsidR="005E1BEE" w:rsidRPr="0033258D" w:rsidRDefault="00000000" w:rsidP="0033258D">
      <w:pPr>
        <w:pStyle w:val="ListParagraph"/>
        <w:numPr>
          <w:ilvl w:val="0"/>
          <w:numId w:val="1"/>
        </w:numPr>
        <w:tabs>
          <w:tab w:val="left" w:pos="1450"/>
          <w:tab w:val="left" w:pos="1452"/>
        </w:tabs>
        <w:spacing w:before="1" w:line="240" w:lineRule="auto"/>
        <w:ind w:right="35"/>
        <w:jc w:val="both"/>
        <w:rPr>
          <w:rFonts w:ascii="Open Sans" w:hAnsi="Open Sans" w:cs="Open Sans"/>
          <w:b/>
          <w:sz w:val="20"/>
          <w:szCs w:val="20"/>
        </w:rPr>
      </w:pPr>
      <w:r w:rsidRPr="0033258D">
        <w:rPr>
          <w:rFonts w:ascii="Open Sans" w:hAnsi="Open Sans" w:cs="Open Sans"/>
          <w:color w:val="0C122A"/>
          <w:w w:val="90"/>
          <w:sz w:val="20"/>
          <w:szCs w:val="20"/>
        </w:rPr>
        <w:t xml:space="preserve">Respect article 5 of the CRCF Regulation and remove the derogations </w:t>
      </w:r>
      <w:proofErr w:type="gramStart"/>
      <w:r w:rsidRPr="0033258D">
        <w:rPr>
          <w:rFonts w:ascii="Open Sans" w:hAnsi="Open Sans" w:cs="Open Sans"/>
          <w:color w:val="0C122A"/>
          <w:w w:val="90"/>
          <w:sz w:val="20"/>
          <w:szCs w:val="20"/>
        </w:rPr>
        <w:t xml:space="preserve">with </w:t>
      </w:r>
      <w:r w:rsidRPr="0033258D">
        <w:rPr>
          <w:rFonts w:ascii="Open Sans" w:hAnsi="Open Sans" w:cs="Open Sans"/>
          <w:color w:val="0C122A"/>
          <w:sz w:val="20"/>
          <w:szCs w:val="20"/>
        </w:rPr>
        <w:t>regard to</w:t>
      </w:r>
      <w:proofErr w:type="gramEnd"/>
      <w:r w:rsidRPr="0033258D">
        <w:rPr>
          <w:rFonts w:ascii="Open Sans" w:hAnsi="Open Sans" w:cs="Open Sans"/>
          <w:color w:val="0C122A"/>
          <w:sz w:val="20"/>
          <w:szCs w:val="20"/>
        </w:rPr>
        <w:t xml:space="preserve"> additionality and reinstate the common practice criterion. Derogating from such a foundational requirement for carbon crediting schemes eﬀectively acknowledges that the practices certiﬁed under this scheme are not additional. And while we appreciate moving away from an ill-deﬁned common</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practice</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criterion,</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this</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does</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not</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justify</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removing</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the</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criterion</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altogether. Common</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practice</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means</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wide</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adoption</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“within</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a</w:t>
      </w:r>
      <w:r w:rsidRPr="0033258D">
        <w:rPr>
          <w:rFonts w:ascii="Open Sans" w:hAnsi="Open Sans" w:cs="Open Sans"/>
          <w:color w:val="0C122A"/>
          <w:spacing w:val="80"/>
          <w:sz w:val="20"/>
          <w:szCs w:val="20"/>
        </w:rPr>
        <w:t xml:space="preserve"> </w:t>
      </w:r>
      <w:r w:rsidRPr="0033258D">
        <w:rPr>
          <w:rFonts w:ascii="Open Sans" w:hAnsi="Open Sans" w:cs="Open Sans"/>
          <w:color w:val="0C122A"/>
          <w:sz w:val="20"/>
          <w:szCs w:val="20"/>
        </w:rPr>
        <w:t>region</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with</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 xml:space="preserve">similar pedoclimatic and regulatory conditions.” - this must be added to the additionality </w:t>
      </w:r>
      <w:r w:rsidRPr="0033258D">
        <w:rPr>
          <w:rFonts w:ascii="Open Sans" w:hAnsi="Open Sans" w:cs="Open Sans"/>
          <w:color w:val="0C122A"/>
          <w:spacing w:val="-2"/>
          <w:sz w:val="20"/>
          <w:szCs w:val="20"/>
        </w:rPr>
        <w:t>assessment.</w:t>
      </w:r>
    </w:p>
    <w:p w14:paraId="1001B068" w14:textId="77777777" w:rsidR="005E1BEE" w:rsidRPr="0033258D" w:rsidRDefault="005E1BEE" w:rsidP="0033258D">
      <w:pPr>
        <w:pStyle w:val="BodyText"/>
        <w:spacing w:before="96"/>
        <w:rPr>
          <w:rFonts w:ascii="Open Sans" w:hAnsi="Open Sans" w:cs="Open Sans"/>
          <w:sz w:val="20"/>
          <w:szCs w:val="20"/>
        </w:rPr>
      </w:pPr>
    </w:p>
    <w:p w14:paraId="2BD94339" w14:textId="77777777" w:rsidR="005E1BEE" w:rsidRPr="0033258D" w:rsidRDefault="00000000" w:rsidP="0033258D">
      <w:pPr>
        <w:pStyle w:val="ListParagraph"/>
        <w:numPr>
          <w:ilvl w:val="0"/>
          <w:numId w:val="1"/>
        </w:numPr>
        <w:tabs>
          <w:tab w:val="left" w:pos="1450"/>
          <w:tab w:val="left" w:pos="1452"/>
        </w:tabs>
        <w:spacing w:line="240" w:lineRule="auto"/>
        <w:ind w:right="38"/>
        <w:jc w:val="both"/>
        <w:rPr>
          <w:rFonts w:ascii="Open Sans" w:hAnsi="Open Sans" w:cs="Open Sans"/>
          <w:b/>
          <w:sz w:val="20"/>
          <w:szCs w:val="20"/>
        </w:rPr>
      </w:pPr>
      <w:r w:rsidRPr="0033258D">
        <w:rPr>
          <w:rFonts w:ascii="Open Sans" w:hAnsi="Open Sans" w:cs="Open Sans"/>
          <w:w w:val="90"/>
          <w:sz w:val="20"/>
          <w:szCs w:val="20"/>
        </w:rPr>
        <w:t>Add a liability mechanism</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for</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peatlands,</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in</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line</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with</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Article</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6(6)</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of</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the</w:t>
      </w:r>
      <w:r w:rsidRPr="0033258D">
        <w:rPr>
          <w:rFonts w:ascii="Open Sans" w:hAnsi="Open Sans" w:cs="Open Sans"/>
          <w:spacing w:val="-3"/>
          <w:w w:val="90"/>
          <w:sz w:val="20"/>
          <w:szCs w:val="20"/>
        </w:rPr>
        <w:t xml:space="preserve"> </w:t>
      </w:r>
      <w:r w:rsidRPr="0033258D">
        <w:rPr>
          <w:rFonts w:ascii="Open Sans" w:hAnsi="Open Sans" w:cs="Open Sans"/>
          <w:w w:val="90"/>
          <w:sz w:val="20"/>
          <w:szCs w:val="20"/>
        </w:rPr>
        <w:t xml:space="preserve">CRCF </w:t>
      </w:r>
      <w:r w:rsidRPr="0033258D">
        <w:rPr>
          <w:rFonts w:ascii="Open Sans" w:hAnsi="Open Sans" w:cs="Open Sans"/>
          <w:spacing w:val="-10"/>
          <w:sz w:val="20"/>
          <w:szCs w:val="20"/>
        </w:rPr>
        <w:t>Regulation</w:t>
      </w:r>
      <w:r w:rsidRPr="0033258D">
        <w:rPr>
          <w:rFonts w:ascii="Open Sans" w:hAnsi="Open Sans" w:cs="Open Sans"/>
          <w:spacing w:val="6"/>
          <w:sz w:val="20"/>
          <w:szCs w:val="20"/>
        </w:rPr>
        <w:t xml:space="preserve"> </w:t>
      </w:r>
      <w:r w:rsidRPr="0033258D">
        <w:rPr>
          <w:rFonts w:ascii="Open Sans" w:hAnsi="Open Sans" w:cs="Open Sans"/>
          <w:spacing w:val="-10"/>
          <w:sz w:val="20"/>
          <w:szCs w:val="20"/>
        </w:rPr>
        <w:t>and</w:t>
      </w:r>
      <w:r w:rsidRPr="0033258D">
        <w:rPr>
          <w:rFonts w:ascii="Open Sans" w:hAnsi="Open Sans" w:cs="Open Sans"/>
          <w:spacing w:val="6"/>
          <w:sz w:val="20"/>
          <w:szCs w:val="20"/>
        </w:rPr>
        <w:t xml:space="preserve"> </w:t>
      </w:r>
      <w:r w:rsidRPr="0033258D">
        <w:rPr>
          <w:rFonts w:ascii="Open Sans" w:hAnsi="Open Sans" w:cs="Open Sans"/>
          <w:spacing w:val="-10"/>
          <w:sz w:val="20"/>
          <w:szCs w:val="20"/>
        </w:rPr>
        <w:t>with</w:t>
      </w:r>
      <w:r w:rsidRPr="0033258D">
        <w:rPr>
          <w:rFonts w:ascii="Open Sans" w:hAnsi="Open Sans" w:cs="Open Sans"/>
          <w:spacing w:val="6"/>
          <w:sz w:val="20"/>
          <w:szCs w:val="20"/>
        </w:rPr>
        <w:t xml:space="preserve"> </w:t>
      </w:r>
      <w:r w:rsidRPr="0033258D">
        <w:rPr>
          <w:rFonts w:ascii="Open Sans" w:hAnsi="Open Sans" w:cs="Open Sans"/>
          <w:spacing w:val="-10"/>
          <w:sz w:val="20"/>
          <w:szCs w:val="20"/>
        </w:rPr>
        <w:t>existing</w:t>
      </w:r>
      <w:r w:rsidRPr="0033258D">
        <w:rPr>
          <w:rFonts w:ascii="Open Sans" w:hAnsi="Open Sans" w:cs="Open Sans"/>
          <w:spacing w:val="-8"/>
          <w:sz w:val="20"/>
          <w:szCs w:val="20"/>
        </w:rPr>
        <w:t xml:space="preserve"> </w:t>
      </w:r>
      <w:r w:rsidRPr="0033258D">
        <w:rPr>
          <w:rFonts w:ascii="Open Sans" w:hAnsi="Open Sans" w:cs="Open Sans"/>
          <w:spacing w:val="-10"/>
          <w:sz w:val="20"/>
          <w:szCs w:val="20"/>
        </w:rPr>
        <w:t>mechanisms</w:t>
      </w:r>
      <w:r w:rsidRPr="0033258D">
        <w:rPr>
          <w:rFonts w:ascii="Open Sans" w:hAnsi="Open Sans" w:cs="Open Sans"/>
          <w:spacing w:val="-8"/>
          <w:sz w:val="20"/>
          <w:szCs w:val="20"/>
        </w:rPr>
        <w:t xml:space="preserve"> </w:t>
      </w:r>
      <w:r w:rsidRPr="0033258D">
        <w:rPr>
          <w:rFonts w:ascii="Open Sans" w:hAnsi="Open Sans" w:cs="Open Sans"/>
          <w:spacing w:val="-10"/>
          <w:sz w:val="20"/>
          <w:szCs w:val="20"/>
        </w:rPr>
        <w:t>under</w:t>
      </w:r>
      <w:r w:rsidRPr="0033258D">
        <w:rPr>
          <w:rFonts w:ascii="Open Sans" w:hAnsi="Open Sans" w:cs="Open Sans"/>
          <w:spacing w:val="-8"/>
          <w:sz w:val="20"/>
          <w:szCs w:val="20"/>
        </w:rPr>
        <w:t xml:space="preserve"> </w:t>
      </w:r>
      <w:r w:rsidRPr="0033258D">
        <w:rPr>
          <w:rFonts w:ascii="Open Sans" w:hAnsi="Open Sans" w:cs="Open Sans"/>
          <w:spacing w:val="-10"/>
          <w:sz w:val="20"/>
          <w:szCs w:val="20"/>
        </w:rPr>
        <w:t>Verra,</w:t>
      </w:r>
      <w:r w:rsidRPr="0033258D">
        <w:rPr>
          <w:rFonts w:ascii="Open Sans" w:hAnsi="Open Sans" w:cs="Open Sans"/>
          <w:spacing w:val="-8"/>
          <w:sz w:val="20"/>
          <w:szCs w:val="20"/>
        </w:rPr>
        <w:t xml:space="preserve"> </w:t>
      </w:r>
      <w:r w:rsidRPr="0033258D">
        <w:rPr>
          <w:rFonts w:ascii="Open Sans" w:hAnsi="Open Sans" w:cs="Open Sans"/>
          <w:spacing w:val="-10"/>
          <w:sz w:val="20"/>
          <w:szCs w:val="20"/>
        </w:rPr>
        <w:t>the</w:t>
      </w:r>
      <w:r w:rsidRPr="0033258D">
        <w:rPr>
          <w:rFonts w:ascii="Open Sans" w:hAnsi="Open Sans" w:cs="Open Sans"/>
          <w:spacing w:val="-8"/>
          <w:sz w:val="20"/>
          <w:szCs w:val="20"/>
        </w:rPr>
        <w:t xml:space="preserve"> </w:t>
      </w:r>
      <w:r w:rsidRPr="0033258D">
        <w:rPr>
          <w:rFonts w:ascii="Open Sans" w:hAnsi="Open Sans" w:cs="Open Sans"/>
          <w:spacing w:val="-10"/>
          <w:sz w:val="20"/>
          <w:szCs w:val="20"/>
        </w:rPr>
        <w:t>PACM,</w:t>
      </w:r>
      <w:r w:rsidRPr="0033258D">
        <w:rPr>
          <w:rFonts w:ascii="Open Sans" w:hAnsi="Open Sans" w:cs="Open Sans"/>
          <w:spacing w:val="-8"/>
          <w:sz w:val="20"/>
          <w:szCs w:val="20"/>
        </w:rPr>
        <w:t xml:space="preserve"> </w:t>
      </w:r>
      <w:r w:rsidRPr="0033258D">
        <w:rPr>
          <w:rFonts w:ascii="Open Sans" w:hAnsi="Open Sans" w:cs="Open Sans"/>
          <w:spacing w:val="-10"/>
          <w:sz w:val="20"/>
          <w:szCs w:val="20"/>
        </w:rPr>
        <w:t>and</w:t>
      </w:r>
      <w:r w:rsidRPr="0033258D">
        <w:rPr>
          <w:rFonts w:ascii="Open Sans" w:hAnsi="Open Sans" w:cs="Open Sans"/>
          <w:spacing w:val="-8"/>
          <w:sz w:val="20"/>
          <w:szCs w:val="20"/>
        </w:rPr>
        <w:t xml:space="preserve"> </w:t>
      </w:r>
      <w:r w:rsidRPr="0033258D">
        <w:rPr>
          <w:rFonts w:ascii="Open Sans" w:hAnsi="Open Sans" w:cs="Open Sans"/>
          <w:spacing w:val="-10"/>
          <w:sz w:val="20"/>
          <w:szCs w:val="20"/>
        </w:rPr>
        <w:t xml:space="preserve">the </w:t>
      </w:r>
      <w:r w:rsidRPr="0033258D">
        <w:rPr>
          <w:rFonts w:ascii="Open Sans" w:hAnsi="Open Sans" w:cs="Open Sans"/>
          <w:sz w:val="20"/>
          <w:szCs w:val="20"/>
        </w:rPr>
        <w:t>UK</w:t>
      </w:r>
      <w:r w:rsidRPr="0033258D">
        <w:rPr>
          <w:rFonts w:ascii="Open Sans" w:hAnsi="Open Sans" w:cs="Open Sans"/>
          <w:spacing w:val="-7"/>
          <w:sz w:val="20"/>
          <w:szCs w:val="20"/>
        </w:rPr>
        <w:t xml:space="preserve"> </w:t>
      </w:r>
      <w:r w:rsidRPr="0033258D">
        <w:rPr>
          <w:rFonts w:ascii="Open Sans" w:hAnsi="Open Sans" w:cs="Open Sans"/>
          <w:sz w:val="20"/>
          <w:szCs w:val="20"/>
        </w:rPr>
        <w:t>Peatlands</w:t>
      </w:r>
      <w:r w:rsidRPr="0033258D">
        <w:rPr>
          <w:rFonts w:ascii="Open Sans" w:hAnsi="Open Sans" w:cs="Open Sans"/>
          <w:spacing w:val="-7"/>
          <w:sz w:val="20"/>
          <w:szCs w:val="20"/>
        </w:rPr>
        <w:t xml:space="preserve"> </w:t>
      </w:r>
      <w:r w:rsidRPr="0033258D">
        <w:rPr>
          <w:rFonts w:ascii="Open Sans" w:hAnsi="Open Sans" w:cs="Open Sans"/>
          <w:sz w:val="20"/>
          <w:szCs w:val="20"/>
        </w:rPr>
        <w:t>Code.</w:t>
      </w:r>
      <w:r w:rsidRPr="0033258D">
        <w:rPr>
          <w:rFonts w:ascii="Open Sans" w:hAnsi="Open Sans" w:cs="Open Sans"/>
          <w:spacing w:val="-7"/>
          <w:sz w:val="20"/>
          <w:szCs w:val="20"/>
        </w:rPr>
        <w:t xml:space="preserve"> </w:t>
      </w:r>
      <w:r w:rsidRPr="0033258D">
        <w:rPr>
          <w:rFonts w:ascii="Open Sans" w:hAnsi="Open Sans" w:cs="Open Sans"/>
          <w:sz w:val="20"/>
          <w:szCs w:val="20"/>
        </w:rPr>
        <w:t>Further,</w:t>
      </w:r>
      <w:r w:rsidRPr="0033258D">
        <w:rPr>
          <w:rFonts w:ascii="Open Sans" w:hAnsi="Open Sans" w:cs="Open Sans"/>
          <w:spacing w:val="-7"/>
          <w:sz w:val="20"/>
          <w:szCs w:val="20"/>
        </w:rPr>
        <w:t xml:space="preserve"> </w:t>
      </w:r>
      <w:r w:rsidRPr="0033258D">
        <w:rPr>
          <w:rFonts w:ascii="Open Sans" w:hAnsi="Open Sans" w:cs="Open Sans"/>
          <w:sz w:val="20"/>
          <w:szCs w:val="20"/>
        </w:rPr>
        <w:t>demand</w:t>
      </w:r>
      <w:r w:rsidRPr="0033258D">
        <w:rPr>
          <w:rFonts w:ascii="Open Sans" w:hAnsi="Open Sans" w:cs="Open Sans"/>
          <w:spacing w:val="-7"/>
          <w:sz w:val="20"/>
          <w:szCs w:val="20"/>
        </w:rPr>
        <w:t xml:space="preserve"> </w:t>
      </w:r>
      <w:r w:rsidRPr="0033258D">
        <w:rPr>
          <w:rFonts w:ascii="Open Sans" w:hAnsi="Open Sans" w:cs="Open Sans"/>
          <w:sz w:val="20"/>
          <w:szCs w:val="20"/>
        </w:rPr>
        <w:t>systematic</w:t>
      </w:r>
      <w:r w:rsidRPr="0033258D">
        <w:rPr>
          <w:rFonts w:ascii="Open Sans" w:hAnsi="Open Sans" w:cs="Open Sans"/>
          <w:spacing w:val="-13"/>
          <w:sz w:val="20"/>
          <w:szCs w:val="20"/>
        </w:rPr>
        <w:t xml:space="preserve"> </w:t>
      </w:r>
      <w:r w:rsidRPr="0033258D">
        <w:rPr>
          <w:rFonts w:ascii="Open Sans" w:hAnsi="Open Sans" w:cs="Open Sans"/>
          <w:sz w:val="20"/>
          <w:szCs w:val="20"/>
        </w:rPr>
        <w:t>project-speciﬁc</w:t>
      </w:r>
      <w:r w:rsidRPr="0033258D">
        <w:rPr>
          <w:rFonts w:ascii="Open Sans" w:hAnsi="Open Sans" w:cs="Open Sans"/>
          <w:spacing w:val="-13"/>
          <w:sz w:val="20"/>
          <w:szCs w:val="20"/>
        </w:rPr>
        <w:t xml:space="preserve"> </w:t>
      </w:r>
      <w:r w:rsidRPr="0033258D">
        <w:rPr>
          <w:rFonts w:ascii="Open Sans" w:hAnsi="Open Sans" w:cs="Open Sans"/>
          <w:sz w:val="20"/>
          <w:szCs w:val="20"/>
        </w:rPr>
        <w:t xml:space="preserve">risk </w:t>
      </w:r>
      <w:r w:rsidRPr="0033258D">
        <w:rPr>
          <w:rFonts w:ascii="Open Sans" w:hAnsi="Open Sans" w:cs="Open Sans"/>
          <w:spacing w:val="-6"/>
          <w:sz w:val="20"/>
          <w:szCs w:val="20"/>
        </w:rPr>
        <w:t>assessments</w:t>
      </w:r>
      <w:r w:rsidRPr="0033258D">
        <w:rPr>
          <w:rFonts w:ascii="Open Sans" w:hAnsi="Open Sans" w:cs="Open Sans"/>
          <w:spacing w:val="-12"/>
          <w:sz w:val="20"/>
          <w:szCs w:val="20"/>
        </w:rPr>
        <w:t xml:space="preserve"> </w:t>
      </w:r>
      <w:r w:rsidRPr="0033258D">
        <w:rPr>
          <w:rFonts w:ascii="Open Sans" w:hAnsi="Open Sans" w:cs="Open Sans"/>
          <w:spacing w:val="-6"/>
          <w:sz w:val="20"/>
          <w:szCs w:val="20"/>
        </w:rPr>
        <w:t>to</w:t>
      </w:r>
      <w:r w:rsidRPr="0033258D">
        <w:rPr>
          <w:rFonts w:ascii="Open Sans" w:hAnsi="Open Sans" w:cs="Open Sans"/>
          <w:spacing w:val="-12"/>
          <w:sz w:val="20"/>
          <w:szCs w:val="20"/>
        </w:rPr>
        <w:t xml:space="preserve"> </w:t>
      </w:r>
      <w:r w:rsidRPr="0033258D">
        <w:rPr>
          <w:rFonts w:ascii="Open Sans" w:hAnsi="Open Sans" w:cs="Open Sans"/>
          <w:spacing w:val="-6"/>
          <w:sz w:val="20"/>
          <w:szCs w:val="20"/>
        </w:rPr>
        <w:t>accurately</w:t>
      </w:r>
      <w:r w:rsidRPr="0033258D">
        <w:rPr>
          <w:rFonts w:ascii="Open Sans" w:hAnsi="Open Sans" w:cs="Open Sans"/>
          <w:spacing w:val="-12"/>
          <w:sz w:val="20"/>
          <w:szCs w:val="20"/>
        </w:rPr>
        <w:t xml:space="preserve"> </w:t>
      </w:r>
      <w:r w:rsidRPr="0033258D">
        <w:rPr>
          <w:rFonts w:ascii="Open Sans" w:hAnsi="Open Sans" w:cs="Open Sans"/>
          <w:spacing w:val="-6"/>
          <w:sz w:val="20"/>
          <w:szCs w:val="20"/>
        </w:rPr>
        <w:t>quantify</w:t>
      </w:r>
      <w:r w:rsidRPr="0033258D">
        <w:rPr>
          <w:rFonts w:ascii="Open Sans" w:hAnsi="Open Sans" w:cs="Open Sans"/>
          <w:spacing w:val="-12"/>
          <w:sz w:val="20"/>
          <w:szCs w:val="20"/>
        </w:rPr>
        <w:t xml:space="preserve"> </w:t>
      </w:r>
      <w:r w:rsidRPr="0033258D">
        <w:rPr>
          <w:rFonts w:ascii="Open Sans" w:hAnsi="Open Sans" w:cs="Open Sans"/>
          <w:spacing w:val="-6"/>
          <w:sz w:val="20"/>
          <w:szCs w:val="20"/>
        </w:rPr>
        <w:t>all</w:t>
      </w:r>
      <w:r w:rsidRPr="0033258D">
        <w:rPr>
          <w:rFonts w:ascii="Open Sans" w:hAnsi="Open Sans" w:cs="Open Sans"/>
          <w:spacing w:val="-12"/>
          <w:sz w:val="20"/>
          <w:szCs w:val="20"/>
        </w:rPr>
        <w:t xml:space="preserve"> </w:t>
      </w:r>
      <w:r w:rsidRPr="0033258D">
        <w:rPr>
          <w:rFonts w:ascii="Open Sans" w:hAnsi="Open Sans" w:cs="Open Sans"/>
          <w:spacing w:val="-6"/>
          <w:sz w:val="20"/>
          <w:szCs w:val="20"/>
        </w:rPr>
        <w:t>risks.</w:t>
      </w:r>
      <w:r w:rsidRPr="0033258D">
        <w:rPr>
          <w:rFonts w:ascii="Open Sans" w:hAnsi="Open Sans" w:cs="Open Sans"/>
          <w:spacing w:val="-12"/>
          <w:sz w:val="20"/>
          <w:szCs w:val="20"/>
        </w:rPr>
        <w:t xml:space="preserve"> </w:t>
      </w:r>
      <w:r w:rsidRPr="0033258D">
        <w:rPr>
          <w:rFonts w:ascii="Open Sans" w:hAnsi="Open Sans" w:cs="Open Sans"/>
          <w:spacing w:val="-6"/>
          <w:sz w:val="20"/>
          <w:szCs w:val="20"/>
        </w:rPr>
        <w:t>These</w:t>
      </w:r>
      <w:r w:rsidRPr="0033258D">
        <w:rPr>
          <w:rFonts w:ascii="Open Sans" w:hAnsi="Open Sans" w:cs="Open Sans"/>
          <w:sz w:val="20"/>
          <w:szCs w:val="20"/>
        </w:rPr>
        <w:t xml:space="preserve"> </w:t>
      </w:r>
      <w:r w:rsidRPr="0033258D">
        <w:rPr>
          <w:rFonts w:ascii="Open Sans" w:hAnsi="Open Sans" w:cs="Open Sans"/>
          <w:spacing w:val="-6"/>
          <w:sz w:val="20"/>
          <w:szCs w:val="20"/>
        </w:rPr>
        <w:t>are</w:t>
      </w:r>
      <w:r w:rsidRPr="0033258D">
        <w:rPr>
          <w:rFonts w:ascii="Open Sans" w:hAnsi="Open Sans" w:cs="Open Sans"/>
          <w:sz w:val="20"/>
          <w:szCs w:val="20"/>
        </w:rPr>
        <w:t xml:space="preserve"> </w:t>
      </w:r>
      <w:r w:rsidRPr="0033258D">
        <w:rPr>
          <w:rFonts w:ascii="Open Sans" w:hAnsi="Open Sans" w:cs="Open Sans"/>
          <w:spacing w:val="-6"/>
          <w:sz w:val="20"/>
          <w:szCs w:val="20"/>
        </w:rPr>
        <w:t>essential</w:t>
      </w:r>
      <w:r w:rsidRPr="0033258D">
        <w:rPr>
          <w:rFonts w:ascii="Open Sans" w:hAnsi="Open Sans" w:cs="Open Sans"/>
          <w:sz w:val="20"/>
          <w:szCs w:val="20"/>
        </w:rPr>
        <w:t xml:space="preserve"> </w:t>
      </w:r>
      <w:r w:rsidRPr="0033258D">
        <w:rPr>
          <w:rFonts w:ascii="Open Sans" w:hAnsi="Open Sans" w:cs="Open Sans"/>
          <w:spacing w:val="-6"/>
          <w:sz w:val="20"/>
          <w:szCs w:val="20"/>
        </w:rPr>
        <w:t>to</w:t>
      </w:r>
      <w:r w:rsidRPr="0033258D">
        <w:rPr>
          <w:rFonts w:ascii="Open Sans" w:hAnsi="Open Sans" w:cs="Open Sans"/>
          <w:sz w:val="20"/>
          <w:szCs w:val="20"/>
        </w:rPr>
        <w:t xml:space="preserve"> </w:t>
      </w:r>
      <w:r w:rsidRPr="0033258D">
        <w:rPr>
          <w:rFonts w:ascii="Open Sans" w:hAnsi="Open Sans" w:cs="Open Sans"/>
          <w:spacing w:val="-6"/>
          <w:sz w:val="20"/>
          <w:szCs w:val="20"/>
        </w:rPr>
        <w:t>ensure</w:t>
      </w:r>
      <w:r w:rsidRPr="0033258D">
        <w:rPr>
          <w:rFonts w:ascii="Open Sans" w:hAnsi="Open Sans" w:cs="Open Sans"/>
          <w:sz w:val="20"/>
          <w:szCs w:val="20"/>
        </w:rPr>
        <w:t xml:space="preserve"> </w:t>
      </w:r>
      <w:r w:rsidRPr="0033258D">
        <w:rPr>
          <w:rFonts w:ascii="Open Sans" w:hAnsi="Open Sans" w:cs="Open Sans"/>
          <w:spacing w:val="-6"/>
          <w:sz w:val="20"/>
          <w:szCs w:val="20"/>
        </w:rPr>
        <w:t xml:space="preserve">the </w:t>
      </w:r>
      <w:r w:rsidRPr="0033258D">
        <w:rPr>
          <w:rFonts w:ascii="Open Sans" w:hAnsi="Open Sans" w:cs="Open Sans"/>
          <w:sz w:val="20"/>
          <w:szCs w:val="20"/>
        </w:rPr>
        <w:t>risk rate reﬂects each project’s speciﬁc characteristics; failure to do so could</w:t>
      </w:r>
      <w:r w:rsidRPr="0033258D">
        <w:rPr>
          <w:rFonts w:ascii="Open Sans" w:hAnsi="Open Sans" w:cs="Open Sans"/>
          <w:spacing w:val="40"/>
          <w:sz w:val="20"/>
          <w:szCs w:val="20"/>
        </w:rPr>
        <w:t xml:space="preserve"> </w:t>
      </w:r>
      <w:r w:rsidRPr="0033258D">
        <w:rPr>
          <w:rFonts w:ascii="Open Sans" w:hAnsi="Open Sans" w:cs="Open Sans"/>
          <w:sz w:val="20"/>
          <w:szCs w:val="20"/>
        </w:rPr>
        <w:t xml:space="preserve">seriously </w:t>
      </w:r>
      <w:proofErr w:type="spellStart"/>
      <w:r w:rsidRPr="0033258D">
        <w:rPr>
          <w:rFonts w:ascii="Open Sans" w:hAnsi="Open Sans" w:cs="Open Sans"/>
          <w:sz w:val="20"/>
          <w:szCs w:val="20"/>
        </w:rPr>
        <w:t>undercapitalise</w:t>
      </w:r>
      <w:proofErr w:type="spellEnd"/>
      <w:r w:rsidRPr="0033258D">
        <w:rPr>
          <w:rFonts w:ascii="Open Sans" w:hAnsi="Open Sans" w:cs="Open Sans"/>
          <w:sz w:val="20"/>
          <w:szCs w:val="20"/>
        </w:rPr>
        <w:t xml:space="preserve"> buﬀer pools.</w:t>
      </w:r>
    </w:p>
    <w:p w14:paraId="48F4B973" w14:textId="77777777" w:rsidR="005E1BEE" w:rsidRPr="0033258D" w:rsidRDefault="005E1BEE" w:rsidP="0033258D">
      <w:pPr>
        <w:pStyle w:val="BodyText"/>
        <w:spacing w:before="95"/>
        <w:rPr>
          <w:rFonts w:ascii="Open Sans" w:hAnsi="Open Sans" w:cs="Open Sans"/>
          <w:sz w:val="20"/>
          <w:szCs w:val="20"/>
        </w:rPr>
      </w:pPr>
    </w:p>
    <w:p w14:paraId="6F7B3F26" w14:textId="77777777" w:rsidR="005E1BEE" w:rsidRPr="0033258D" w:rsidRDefault="00000000" w:rsidP="0033258D">
      <w:pPr>
        <w:pStyle w:val="ListParagraph"/>
        <w:numPr>
          <w:ilvl w:val="0"/>
          <w:numId w:val="1"/>
        </w:numPr>
        <w:tabs>
          <w:tab w:val="left" w:pos="1450"/>
          <w:tab w:val="left" w:pos="1452"/>
        </w:tabs>
        <w:spacing w:line="240" w:lineRule="auto"/>
        <w:ind w:right="37"/>
        <w:jc w:val="both"/>
        <w:rPr>
          <w:rFonts w:ascii="Open Sans" w:hAnsi="Open Sans" w:cs="Open Sans"/>
          <w:b/>
          <w:sz w:val="20"/>
          <w:szCs w:val="20"/>
        </w:rPr>
      </w:pPr>
      <w:r w:rsidRPr="0033258D">
        <w:rPr>
          <w:rFonts w:ascii="Open Sans" w:hAnsi="Open Sans" w:cs="Open Sans"/>
          <w:color w:val="0C122A"/>
          <w:sz w:val="20"/>
          <w:szCs w:val="20"/>
        </w:rPr>
        <w:t xml:space="preserve">Strengthen the minimum sustainability criteria: The explicit reference to </w:t>
      </w:r>
      <w:r w:rsidRPr="0033258D">
        <w:rPr>
          <w:rFonts w:ascii="Open Sans" w:hAnsi="Open Sans" w:cs="Open Sans"/>
          <w:color w:val="0C122A"/>
          <w:w w:val="110"/>
          <w:sz w:val="20"/>
          <w:szCs w:val="20"/>
        </w:rPr>
        <w:t>DNSH</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as</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an</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overarching</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minimum</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rule</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for</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sustainability</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criteria</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should</w:t>
      </w:r>
      <w:r w:rsidRPr="0033258D">
        <w:rPr>
          <w:rFonts w:ascii="Open Sans" w:hAnsi="Open Sans" w:cs="Open Sans"/>
          <w:color w:val="0C122A"/>
          <w:spacing w:val="-15"/>
          <w:w w:val="110"/>
          <w:sz w:val="20"/>
          <w:szCs w:val="20"/>
        </w:rPr>
        <w:t xml:space="preserve"> </w:t>
      </w:r>
      <w:r w:rsidRPr="0033258D">
        <w:rPr>
          <w:rFonts w:ascii="Open Sans" w:hAnsi="Open Sans" w:cs="Open Sans"/>
          <w:color w:val="0C122A"/>
          <w:w w:val="110"/>
          <w:sz w:val="20"/>
          <w:szCs w:val="20"/>
        </w:rPr>
        <w:t>be reintroduced,</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as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well</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as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minimum</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requirements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for</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a</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circular</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economy</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from the previous draft. Generally, we regret the lack of clarity around how the minimum</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sustainability</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requirements</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are</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to</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be</w:t>
      </w:r>
      <w:r w:rsidRPr="0033258D">
        <w:rPr>
          <w:rFonts w:ascii="Open Sans" w:hAnsi="Open Sans" w:cs="Open Sans"/>
          <w:color w:val="0C122A"/>
          <w:spacing w:val="-16"/>
          <w:w w:val="110"/>
          <w:sz w:val="20"/>
          <w:szCs w:val="20"/>
        </w:rPr>
        <w:t xml:space="preserve"> </w:t>
      </w:r>
      <w:proofErr w:type="spellStart"/>
      <w:r w:rsidRPr="0033258D">
        <w:rPr>
          <w:rFonts w:ascii="Open Sans" w:hAnsi="Open Sans" w:cs="Open Sans"/>
          <w:color w:val="0C122A"/>
          <w:w w:val="110"/>
          <w:sz w:val="20"/>
          <w:szCs w:val="20"/>
        </w:rPr>
        <w:t>operationalised</w:t>
      </w:r>
      <w:proofErr w:type="spellEnd"/>
      <w:r w:rsidRPr="0033258D">
        <w:rPr>
          <w:rFonts w:ascii="Open Sans" w:hAnsi="Open Sans" w:cs="Open Sans"/>
          <w:color w:val="0C122A"/>
          <w:spacing w:val="-16"/>
          <w:w w:val="110"/>
          <w:sz w:val="20"/>
          <w:szCs w:val="20"/>
        </w:rPr>
        <w:t xml:space="preserve"> </w:t>
      </w:r>
      <w:proofErr w:type="gramStart"/>
      <w:r w:rsidRPr="0033258D">
        <w:rPr>
          <w:rFonts w:ascii="Open Sans" w:hAnsi="Open Sans" w:cs="Open Sans"/>
          <w:color w:val="0C122A"/>
          <w:w w:val="110"/>
          <w:sz w:val="20"/>
          <w:szCs w:val="20"/>
        </w:rPr>
        <w:t>and</w:t>
      </w:r>
      <w:proofErr w:type="gramEnd"/>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would</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have hoped</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for</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stronger</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safeguards.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At</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present,</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operators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must</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simply</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not</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break</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 xml:space="preserve">the </w:t>
      </w:r>
      <w:r w:rsidRPr="0033258D">
        <w:rPr>
          <w:rFonts w:ascii="Open Sans" w:hAnsi="Open Sans" w:cs="Open Sans"/>
          <w:color w:val="0C122A"/>
          <w:sz w:val="20"/>
          <w:szCs w:val="20"/>
        </w:rPr>
        <w:t>law,</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yet</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the</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CRCF</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should</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be</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the</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space</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to</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push</w:t>
      </w:r>
      <w:r w:rsidRPr="0033258D">
        <w:rPr>
          <w:rFonts w:ascii="Open Sans" w:hAnsi="Open Sans" w:cs="Open Sans"/>
          <w:color w:val="0C122A"/>
          <w:spacing w:val="36"/>
          <w:sz w:val="20"/>
          <w:szCs w:val="20"/>
        </w:rPr>
        <w:t xml:space="preserve"> </w:t>
      </w:r>
      <w:r w:rsidRPr="0033258D">
        <w:rPr>
          <w:rFonts w:ascii="Open Sans" w:hAnsi="Open Sans" w:cs="Open Sans"/>
          <w:color w:val="0C122A"/>
          <w:sz w:val="20"/>
          <w:szCs w:val="20"/>
        </w:rPr>
        <w:t>for</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more</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ambition.</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Further,</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since</w:t>
      </w:r>
    </w:p>
    <w:p w14:paraId="663294DB" w14:textId="77777777" w:rsidR="005E1BEE" w:rsidRPr="0033258D" w:rsidRDefault="005E1BEE" w:rsidP="0033258D">
      <w:pPr>
        <w:pStyle w:val="ListParagraph"/>
        <w:spacing w:line="240" w:lineRule="auto"/>
        <w:rPr>
          <w:rFonts w:ascii="Open Sans" w:hAnsi="Open Sans" w:cs="Open Sans"/>
          <w:b/>
          <w:sz w:val="20"/>
          <w:szCs w:val="20"/>
        </w:rPr>
        <w:sectPr w:rsidR="005E1BEE" w:rsidRPr="0033258D">
          <w:footerReference w:type="default" r:id="rId11"/>
          <w:pgSz w:w="11920" w:h="16840"/>
          <w:pgMar w:top="1700" w:right="1417" w:bottom="1500" w:left="708" w:header="0" w:footer="1301" w:gutter="0"/>
          <w:cols w:space="720"/>
        </w:sectPr>
      </w:pPr>
    </w:p>
    <w:p w14:paraId="3D857FBC" w14:textId="77777777" w:rsidR="005E1BEE" w:rsidRPr="0033258D" w:rsidRDefault="00000000" w:rsidP="0033258D">
      <w:pPr>
        <w:pStyle w:val="BodyText"/>
        <w:spacing w:before="113"/>
        <w:ind w:left="1452"/>
        <w:rPr>
          <w:rFonts w:ascii="Open Sans" w:hAnsi="Open Sans" w:cs="Open Sans"/>
          <w:sz w:val="20"/>
          <w:szCs w:val="20"/>
        </w:rPr>
      </w:pPr>
      <w:proofErr w:type="gramStart"/>
      <w:r w:rsidRPr="0033258D">
        <w:rPr>
          <w:rFonts w:ascii="Open Sans" w:hAnsi="Open Sans" w:cs="Open Sans"/>
          <w:color w:val="0C122A"/>
          <w:w w:val="110"/>
          <w:sz w:val="20"/>
          <w:szCs w:val="20"/>
        </w:rPr>
        <w:lastRenderedPageBreak/>
        <w:t>these</w:t>
      </w:r>
      <w:proofErr w:type="gramEnd"/>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minimum</w:t>
      </w:r>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requirements</w:t>
      </w:r>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could</w:t>
      </w:r>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be</w:t>
      </w:r>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weakened</w:t>
      </w:r>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in</w:t>
      </w:r>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40"/>
          <w:w w:val="110"/>
          <w:sz w:val="20"/>
          <w:szCs w:val="20"/>
        </w:rPr>
        <w:t xml:space="preserve"> </w:t>
      </w:r>
      <w:proofErr w:type="gramStart"/>
      <w:r w:rsidRPr="0033258D">
        <w:rPr>
          <w:rFonts w:ascii="Open Sans" w:hAnsi="Open Sans" w:cs="Open Sans"/>
          <w:color w:val="0C122A"/>
          <w:w w:val="110"/>
          <w:sz w:val="20"/>
          <w:szCs w:val="20"/>
        </w:rPr>
        <w:t>future,</w:t>
      </w:r>
      <w:proofErr w:type="gramEnd"/>
      <w:r w:rsidRPr="0033258D">
        <w:rPr>
          <w:rFonts w:ascii="Open Sans" w:hAnsi="Open Sans" w:cs="Open Sans"/>
          <w:color w:val="0C122A"/>
          <w:spacing w:val="40"/>
          <w:w w:val="110"/>
          <w:sz w:val="20"/>
          <w:szCs w:val="20"/>
        </w:rPr>
        <w:t xml:space="preserve"> </w:t>
      </w:r>
      <w:r w:rsidRPr="0033258D">
        <w:rPr>
          <w:rFonts w:ascii="Open Sans" w:hAnsi="Open Sans" w:cs="Open Sans"/>
          <w:color w:val="0C122A"/>
          <w:w w:val="110"/>
          <w:sz w:val="20"/>
          <w:szCs w:val="20"/>
        </w:rPr>
        <w:t xml:space="preserve">provisions </w:t>
      </w:r>
      <w:r w:rsidRPr="0033258D">
        <w:rPr>
          <w:rFonts w:ascii="Open Sans" w:hAnsi="Open Sans" w:cs="Open Sans"/>
          <w:color w:val="0C122A"/>
          <w:sz w:val="20"/>
          <w:szCs w:val="20"/>
        </w:rPr>
        <w:t>should</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be</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added</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to</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ensure</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this</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does</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not</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hinder</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the</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CRCF’s</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sustainability</w:t>
      </w:r>
      <w:r w:rsidRPr="0033258D">
        <w:rPr>
          <w:rFonts w:ascii="Open Sans" w:hAnsi="Open Sans" w:cs="Open Sans"/>
          <w:color w:val="0C122A"/>
          <w:spacing w:val="31"/>
          <w:sz w:val="20"/>
          <w:szCs w:val="20"/>
        </w:rPr>
        <w:t xml:space="preserve"> </w:t>
      </w:r>
      <w:r w:rsidRPr="0033258D">
        <w:rPr>
          <w:rFonts w:ascii="Open Sans" w:hAnsi="Open Sans" w:cs="Open Sans"/>
          <w:color w:val="0C122A"/>
          <w:sz w:val="20"/>
          <w:szCs w:val="20"/>
        </w:rPr>
        <w:t>criteria.</w:t>
      </w:r>
    </w:p>
    <w:p w14:paraId="45821189" w14:textId="77777777" w:rsidR="005E1BEE" w:rsidRPr="0033258D" w:rsidRDefault="005E1BEE" w:rsidP="0033258D">
      <w:pPr>
        <w:pStyle w:val="BodyText"/>
        <w:spacing w:before="24"/>
        <w:rPr>
          <w:rFonts w:ascii="Open Sans" w:hAnsi="Open Sans" w:cs="Open Sans"/>
          <w:sz w:val="20"/>
          <w:szCs w:val="20"/>
        </w:rPr>
      </w:pPr>
    </w:p>
    <w:p w14:paraId="29E77E20" w14:textId="77777777" w:rsidR="005E1BEE" w:rsidRPr="0033258D" w:rsidRDefault="00000000" w:rsidP="0033258D">
      <w:pPr>
        <w:pStyle w:val="ListParagraph"/>
        <w:numPr>
          <w:ilvl w:val="0"/>
          <w:numId w:val="1"/>
        </w:numPr>
        <w:tabs>
          <w:tab w:val="left" w:pos="1450"/>
          <w:tab w:val="left" w:pos="1452"/>
        </w:tabs>
        <w:spacing w:line="240" w:lineRule="auto"/>
        <w:jc w:val="both"/>
        <w:rPr>
          <w:rFonts w:ascii="Open Sans" w:hAnsi="Open Sans" w:cs="Open Sans"/>
          <w:b/>
          <w:sz w:val="20"/>
          <w:szCs w:val="20"/>
        </w:rPr>
      </w:pPr>
      <w:r w:rsidRPr="0033258D">
        <w:rPr>
          <w:rFonts w:ascii="Open Sans" w:hAnsi="Open Sans" w:cs="Open Sans"/>
          <w:color w:val="0C122A"/>
          <w:spacing w:val="-4"/>
          <w:sz w:val="20"/>
          <w:szCs w:val="20"/>
        </w:rPr>
        <w:t>Strengthen the mandatory co-beneﬁts provision.</w:t>
      </w:r>
      <w:r w:rsidRPr="0033258D">
        <w:rPr>
          <w:rFonts w:ascii="Open Sans" w:hAnsi="Open Sans" w:cs="Open Sans"/>
          <w:color w:val="0C122A"/>
          <w:spacing w:val="-15"/>
          <w:sz w:val="20"/>
          <w:szCs w:val="20"/>
        </w:rPr>
        <w:t xml:space="preserve"> </w:t>
      </w:r>
      <w:r w:rsidRPr="0033258D">
        <w:rPr>
          <w:rFonts w:ascii="Open Sans" w:hAnsi="Open Sans" w:cs="Open Sans"/>
          <w:color w:val="0C122A"/>
          <w:spacing w:val="-4"/>
          <w:sz w:val="20"/>
          <w:szCs w:val="20"/>
        </w:rPr>
        <w:t xml:space="preserve">At present, operators “may” </w:t>
      </w:r>
      <w:r w:rsidRPr="0033258D">
        <w:rPr>
          <w:rFonts w:ascii="Open Sans" w:hAnsi="Open Sans" w:cs="Open Sans"/>
          <w:color w:val="0C122A"/>
          <w:w w:val="110"/>
          <w:sz w:val="20"/>
          <w:szCs w:val="20"/>
        </w:rPr>
        <w:t>choose</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one</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of</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four</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options</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for</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compliance.</w:t>
      </w:r>
      <w:r w:rsidRPr="0033258D">
        <w:rPr>
          <w:rFonts w:ascii="Open Sans" w:hAnsi="Open Sans" w:cs="Open Sans"/>
          <w:color w:val="0C122A"/>
          <w:spacing w:val="-12"/>
          <w:w w:val="110"/>
          <w:sz w:val="20"/>
          <w:szCs w:val="20"/>
        </w:rPr>
        <w:t xml:space="preserve"> </w:t>
      </w:r>
      <w:r w:rsidRPr="0033258D">
        <w:rPr>
          <w:rFonts w:ascii="Open Sans" w:hAnsi="Open Sans" w:cs="Open Sans"/>
          <w:color w:val="0C122A"/>
          <w:w w:val="110"/>
          <w:sz w:val="20"/>
          <w:szCs w:val="20"/>
        </w:rPr>
        <w:t>It</w:t>
      </w:r>
      <w:r w:rsidRPr="0033258D">
        <w:rPr>
          <w:rFonts w:ascii="Open Sans" w:hAnsi="Open Sans" w:cs="Open Sans"/>
          <w:color w:val="0C122A"/>
          <w:spacing w:val="-12"/>
          <w:w w:val="110"/>
          <w:sz w:val="20"/>
          <w:szCs w:val="20"/>
        </w:rPr>
        <w:t xml:space="preserve"> </w:t>
      </w:r>
      <w:r w:rsidRPr="0033258D">
        <w:rPr>
          <w:rFonts w:ascii="Open Sans" w:hAnsi="Open Sans" w:cs="Open Sans"/>
          <w:color w:val="0C122A"/>
          <w:w w:val="110"/>
          <w:sz w:val="20"/>
          <w:szCs w:val="20"/>
        </w:rPr>
        <w:t>is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unclear</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why</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word</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“shall” isn’t used.</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Does</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this</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mean</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operators</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can</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resort</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to</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other</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options?</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We</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are</w:t>
      </w:r>
      <w:r w:rsidRPr="0033258D">
        <w:rPr>
          <w:rFonts w:ascii="Open Sans" w:hAnsi="Open Sans" w:cs="Open Sans"/>
          <w:color w:val="0C122A"/>
          <w:spacing w:val="-4"/>
          <w:w w:val="110"/>
          <w:sz w:val="20"/>
          <w:szCs w:val="20"/>
        </w:rPr>
        <w:t xml:space="preserve"> </w:t>
      </w:r>
      <w:r w:rsidRPr="0033258D">
        <w:rPr>
          <w:rFonts w:ascii="Open Sans" w:hAnsi="Open Sans" w:cs="Open Sans"/>
          <w:color w:val="0C122A"/>
          <w:w w:val="110"/>
          <w:sz w:val="20"/>
          <w:szCs w:val="20"/>
        </w:rPr>
        <w:t xml:space="preserve">also </w:t>
      </w:r>
      <w:r w:rsidRPr="0033258D">
        <w:rPr>
          <w:rFonts w:ascii="Open Sans" w:hAnsi="Open Sans" w:cs="Open Sans"/>
          <w:color w:val="0C122A"/>
          <w:sz w:val="20"/>
          <w:szCs w:val="20"/>
        </w:rPr>
        <w:t>particularly</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concerned</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that</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the</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current</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assessment</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is</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purely</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qualitative</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and</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 xml:space="preserve">does </w:t>
      </w:r>
      <w:r w:rsidRPr="0033258D">
        <w:rPr>
          <w:rFonts w:ascii="Open Sans" w:hAnsi="Open Sans" w:cs="Open Sans"/>
          <w:color w:val="0C122A"/>
          <w:w w:val="110"/>
          <w:sz w:val="20"/>
          <w:szCs w:val="20"/>
        </w:rPr>
        <w:t>not require the use of indicators, such as those established under the Nature Restoration</w:t>
      </w:r>
      <w:r w:rsidRPr="0033258D">
        <w:rPr>
          <w:rFonts w:ascii="Open Sans" w:hAnsi="Open Sans" w:cs="Open Sans"/>
          <w:color w:val="0C122A"/>
          <w:spacing w:val="80"/>
          <w:w w:val="150"/>
          <w:sz w:val="20"/>
          <w:szCs w:val="20"/>
        </w:rPr>
        <w:t xml:space="preserve"> </w:t>
      </w:r>
      <w:r w:rsidRPr="0033258D">
        <w:rPr>
          <w:rFonts w:ascii="Open Sans" w:hAnsi="Open Sans" w:cs="Open Sans"/>
          <w:color w:val="0C122A"/>
          <w:w w:val="110"/>
          <w:sz w:val="20"/>
          <w:szCs w:val="20"/>
        </w:rPr>
        <w:t>Law.</w:t>
      </w:r>
      <w:r w:rsidRPr="0033258D">
        <w:rPr>
          <w:rFonts w:ascii="Open Sans" w:hAnsi="Open Sans" w:cs="Open Sans"/>
          <w:color w:val="0C122A"/>
          <w:spacing w:val="80"/>
          <w:w w:val="150"/>
          <w:sz w:val="20"/>
          <w:szCs w:val="20"/>
        </w:rPr>
        <w:t xml:space="preserve"> </w:t>
      </w:r>
      <w:r w:rsidRPr="0033258D">
        <w:rPr>
          <w:rFonts w:ascii="Open Sans" w:hAnsi="Open Sans" w:cs="Open Sans"/>
          <w:color w:val="0C122A"/>
          <w:w w:val="110"/>
          <w:sz w:val="20"/>
          <w:szCs w:val="20"/>
        </w:rPr>
        <w:t>Allowing</w:t>
      </w:r>
      <w:r w:rsidRPr="0033258D">
        <w:rPr>
          <w:rFonts w:ascii="Open Sans" w:hAnsi="Open Sans" w:cs="Open Sans"/>
          <w:color w:val="0C122A"/>
          <w:spacing w:val="80"/>
          <w:w w:val="150"/>
          <w:sz w:val="20"/>
          <w:szCs w:val="20"/>
        </w:rPr>
        <w:t xml:space="preserve"> </w:t>
      </w:r>
      <w:r w:rsidRPr="0033258D">
        <w:rPr>
          <w:rFonts w:ascii="Open Sans" w:hAnsi="Open Sans" w:cs="Open Sans"/>
          <w:color w:val="0C122A"/>
          <w:w w:val="110"/>
          <w:sz w:val="20"/>
          <w:szCs w:val="20"/>
        </w:rPr>
        <w:t>compliance</w:t>
      </w:r>
      <w:r w:rsidRPr="0033258D">
        <w:rPr>
          <w:rFonts w:ascii="Open Sans" w:hAnsi="Open Sans" w:cs="Open Sans"/>
          <w:color w:val="0C122A"/>
          <w:spacing w:val="80"/>
          <w:w w:val="150"/>
          <w:sz w:val="20"/>
          <w:szCs w:val="20"/>
        </w:rPr>
        <w:t xml:space="preserve"> </w:t>
      </w:r>
      <w:r w:rsidRPr="0033258D">
        <w:rPr>
          <w:rFonts w:ascii="Open Sans" w:hAnsi="Open Sans" w:cs="Open Sans"/>
          <w:color w:val="0C122A"/>
          <w:w w:val="110"/>
          <w:sz w:val="20"/>
          <w:szCs w:val="20"/>
        </w:rPr>
        <w:t>to</w:t>
      </w:r>
      <w:r w:rsidRPr="0033258D">
        <w:rPr>
          <w:rFonts w:ascii="Open Sans" w:hAnsi="Open Sans" w:cs="Open Sans"/>
          <w:color w:val="0C122A"/>
          <w:spacing w:val="80"/>
          <w:w w:val="150"/>
          <w:sz w:val="20"/>
          <w:szCs w:val="20"/>
        </w:rPr>
        <w:t xml:space="preserve"> </w:t>
      </w:r>
      <w:r w:rsidRPr="0033258D">
        <w:rPr>
          <w:rFonts w:ascii="Open Sans" w:hAnsi="Open Sans" w:cs="Open Sans"/>
          <w:color w:val="0C122A"/>
          <w:w w:val="110"/>
          <w:sz w:val="20"/>
          <w:szCs w:val="20"/>
        </w:rPr>
        <w:t>be</w:t>
      </w:r>
      <w:r w:rsidRPr="0033258D">
        <w:rPr>
          <w:rFonts w:ascii="Open Sans" w:hAnsi="Open Sans" w:cs="Open Sans"/>
          <w:color w:val="0C122A"/>
          <w:spacing w:val="80"/>
          <w:w w:val="150"/>
          <w:sz w:val="20"/>
          <w:szCs w:val="20"/>
        </w:rPr>
        <w:t xml:space="preserve"> </w:t>
      </w:r>
      <w:r w:rsidRPr="0033258D">
        <w:rPr>
          <w:rFonts w:ascii="Open Sans" w:hAnsi="Open Sans" w:cs="Open Sans"/>
          <w:color w:val="0C122A"/>
          <w:w w:val="110"/>
          <w:sz w:val="20"/>
          <w:szCs w:val="20"/>
        </w:rPr>
        <w:t>demonstrated</w:t>
      </w:r>
      <w:r w:rsidRPr="0033258D">
        <w:rPr>
          <w:rFonts w:ascii="Open Sans" w:hAnsi="Open Sans" w:cs="Open Sans"/>
          <w:color w:val="0C122A"/>
          <w:spacing w:val="80"/>
          <w:w w:val="110"/>
          <w:sz w:val="20"/>
          <w:szCs w:val="20"/>
        </w:rPr>
        <w:t xml:space="preserve"> </w:t>
      </w:r>
      <w:r w:rsidRPr="0033258D">
        <w:rPr>
          <w:rFonts w:ascii="Open Sans" w:hAnsi="Open Sans" w:cs="Open Sans"/>
          <w:color w:val="0C122A"/>
          <w:w w:val="110"/>
          <w:sz w:val="20"/>
          <w:szCs w:val="20"/>
        </w:rPr>
        <w:t xml:space="preserve">through </w:t>
      </w:r>
      <w:r w:rsidRPr="0033258D">
        <w:rPr>
          <w:rFonts w:ascii="Open Sans" w:hAnsi="Open Sans" w:cs="Open Sans"/>
          <w:color w:val="0C122A"/>
          <w:sz w:val="20"/>
          <w:szCs w:val="20"/>
        </w:rPr>
        <w:t>peer-reviewed</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literature</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alone</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is</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problematic,</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as</w:t>
      </w:r>
      <w:r w:rsidRPr="0033258D">
        <w:rPr>
          <w:rFonts w:ascii="Open Sans" w:hAnsi="Open Sans" w:cs="Open Sans"/>
          <w:color w:val="0C122A"/>
          <w:spacing w:val="40"/>
          <w:sz w:val="20"/>
          <w:szCs w:val="20"/>
        </w:rPr>
        <w:t xml:space="preserve"> </w:t>
      </w:r>
      <w:r w:rsidRPr="0033258D">
        <w:rPr>
          <w:rFonts w:ascii="Open Sans" w:hAnsi="Open Sans" w:cs="Open Sans"/>
          <w:color w:val="0C122A"/>
          <w:sz w:val="20"/>
          <w:szCs w:val="20"/>
        </w:rPr>
        <w:t>relevant</w:t>
      </w:r>
      <w:r w:rsidRPr="0033258D">
        <w:rPr>
          <w:rFonts w:ascii="Open Sans" w:hAnsi="Open Sans" w:cs="Open Sans"/>
          <w:color w:val="0C122A"/>
          <w:spacing w:val="32"/>
          <w:sz w:val="20"/>
          <w:szCs w:val="20"/>
        </w:rPr>
        <w:t xml:space="preserve"> </w:t>
      </w:r>
      <w:r w:rsidRPr="0033258D">
        <w:rPr>
          <w:rFonts w:ascii="Open Sans" w:hAnsi="Open Sans" w:cs="Open Sans"/>
          <w:color w:val="0C122A"/>
          <w:sz w:val="20"/>
          <w:szCs w:val="20"/>
        </w:rPr>
        <w:t>ﬁndings</w:t>
      </w:r>
      <w:r w:rsidRPr="0033258D">
        <w:rPr>
          <w:rFonts w:ascii="Open Sans" w:hAnsi="Open Sans" w:cs="Open Sans"/>
          <w:color w:val="0C122A"/>
          <w:spacing w:val="32"/>
          <w:sz w:val="20"/>
          <w:szCs w:val="20"/>
        </w:rPr>
        <w:t xml:space="preserve"> </w:t>
      </w:r>
      <w:r w:rsidRPr="0033258D">
        <w:rPr>
          <w:rFonts w:ascii="Open Sans" w:hAnsi="Open Sans" w:cs="Open Sans"/>
          <w:color w:val="0C122A"/>
          <w:sz w:val="20"/>
          <w:szCs w:val="20"/>
        </w:rPr>
        <w:t>may</w:t>
      </w:r>
      <w:r w:rsidRPr="0033258D">
        <w:rPr>
          <w:rFonts w:ascii="Open Sans" w:hAnsi="Open Sans" w:cs="Open Sans"/>
          <w:color w:val="0C122A"/>
          <w:spacing w:val="32"/>
          <w:sz w:val="20"/>
          <w:szCs w:val="20"/>
        </w:rPr>
        <w:t xml:space="preserve"> </w:t>
      </w:r>
      <w:r w:rsidRPr="0033258D">
        <w:rPr>
          <w:rFonts w:ascii="Open Sans" w:hAnsi="Open Sans" w:cs="Open Sans"/>
          <w:color w:val="0C122A"/>
          <w:sz w:val="20"/>
          <w:szCs w:val="20"/>
        </w:rPr>
        <w:t>be</w:t>
      </w:r>
      <w:r w:rsidRPr="0033258D">
        <w:rPr>
          <w:rFonts w:ascii="Open Sans" w:hAnsi="Open Sans" w:cs="Open Sans"/>
          <w:color w:val="0C122A"/>
          <w:spacing w:val="32"/>
          <w:sz w:val="20"/>
          <w:szCs w:val="20"/>
        </w:rPr>
        <w:t xml:space="preserve"> </w:t>
      </w:r>
      <w:r w:rsidRPr="0033258D">
        <w:rPr>
          <w:rFonts w:ascii="Open Sans" w:hAnsi="Open Sans" w:cs="Open Sans"/>
          <w:color w:val="0C122A"/>
          <w:sz w:val="20"/>
          <w:szCs w:val="20"/>
        </w:rPr>
        <w:t xml:space="preserve">based </w:t>
      </w:r>
      <w:r w:rsidRPr="0033258D">
        <w:rPr>
          <w:rFonts w:ascii="Open Sans" w:hAnsi="Open Sans" w:cs="Open Sans"/>
          <w:color w:val="0C122A"/>
          <w:w w:val="110"/>
          <w:sz w:val="20"/>
          <w:szCs w:val="20"/>
        </w:rPr>
        <w:t>on</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conditions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that</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are</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not</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representative</w:t>
      </w:r>
      <w:r w:rsidRPr="0033258D">
        <w:rPr>
          <w:rFonts w:ascii="Open Sans" w:hAnsi="Open Sans" w:cs="Open Sans"/>
          <w:color w:val="0C122A"/>
          <w:spacing w:val="-16"/>
          <w:w w:val="110"/>
          <w:sz w:val="20"/>
          <w:szCs w:val="20"/>
        </w:rPr>
        <w:t xml:space="preserve"> </w:t>
      </w:r>
      <w:r w:rsidRPr="0033258D">
        <w:rPr>
          <w:rFonts w:ascii="Open Sans" w:hAnsi="Open Sans" w:cs="Open Sans"/>
          <w:color w:val="0C122A"/>
          <w:w w:val="110"/>
          <w:sz w:val="20"/>
          <w:szCs w:val="20"/>
        </w:rPr>
        <w:t>of</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operator’s</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project,</w:t>
      </w:r>
      <w:r w:rsidRPr="0033258D">
        <w:rPr>
          <w:rFonts w:ascii="Open Sans" w:hAnsi="Open Sans" w:cs="Open Sans"/>
          <w:color w:val="0C122A"/>
          <w:spacing w:val="-17"/>
          <w:w w:val="110"/>
          <w:sz w:val="20"/>
          <w:szCs w:val="20"/>
        </w:rPr>
        <w:t xml:space="preserve"> </w:t>
      </w:r>
      <w:r w:rsidRPr="0033258D">
        <w:rPr>
          <w:rFonts w:ascii="Open Sans" w:hAnsi="Open Sans" w:cs="Open Sans"/>
          <w:color w:val="0C122A"/>
          <w:w w:val="110"/>
          <w:sz w:val="20"/>
          <w:szCs w:val="20"/>
        </w:rPr>
        <w:t>exaggerating potential</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biodiversity</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gains.</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This</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option</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should</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be</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rendered</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more</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robust</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by,</w:t>
      </w:r>
      <w:r w:rsidRPr="0033258D">
        <w:rPr>
          <w:rFonts w:ascii="Open Sans" w:hAnsi="Open Sans" w:cs="Open Sans"/>
          <w:color w:val="0C122A"/>
          <w:spacing w:val="-13"/>
          <w:w w:val="110"/>
          <w:sz w:val="20"/>
          <w:szCs w:val="20"/>
        </w:rPr>
        <w:t xml:space="preserve"> </w:t>
      </w:r>
      <w:r w:rsidRPr="0033258D">
        <w:rPr>
          <w:rFonts w:ascii="Open Sans" w:hAnsi="Open Sans" w:cs="Open Sans"/>
          <w:color w:val="0C122A"/>
          <w:w w:val="110"/>
          <w:sz w:val="20"/>
          <w:szCs w:val="20"/>
        </w:rPr>
        <w:t xml:space="preserve">for </w:t>
      </w:r>
      <w:r w:rsidRPr="0033258D">
        <w:rPr>
          <w:rFonts w:ascii="Open Sans" w:hAnsi="Open Sans" w:cs="Open Sans"/>
          <w:color w:val="0C122A"/>
          <w:sz w:val="20"/>
          <w:szCs w:val="20"/>
        </w:rPr>
        <w:t xml:space="preserve">instance, demanding speciﬁcity to the ecosystem of the activity area. Further, the </w:t>
      </w:r>
      <w:r w:rsidRPr="0033258D">
        <w:rPr>
          <w:rFonts w:ascii="Open Sans" w:hAnsi="Open Sans" w:cs="Open Sans"/>
          <w:color w:val="0C122A"/>
          <w:w w:val="110"/>
          <w:sz w:val="20"/>
          <w:szCs w:val="20"/>
        </w:rPr>
        <w:t>methodology</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should</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require</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compliance</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with</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at</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least</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two</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of</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the</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listed</w:t>
      </w:r>
      <w:r w:rsidRPr="0033258D">
        <w:rPr>
          <w:rFonts w:ascii="Open Sans" w:hAnsi="Open Sans" w:cs="Open Sans"/>
          <w:color w:val="0C122A"/>
          <w:spacing w:val="-14"/>
          <w:w w:val="110"/>
          <w:sz w:val="20"/>
          <w:szCs w:val="20"/>
        </w:rPr>
        <w:t xml:space="preserve"> </w:t>
      </w:r>
      <w:r w:rsidRPr="0033258D">
        <w:rPr>
          <w:rFonts w:ascii="Open Sans" w:hAnsi="Open Sans" w:cs="Open Sans"/>
          <w:color w:val="0C122A"/>
          <w:w w:val="110"/>
          <w:sz w:val="20"/>
          <w:szCs w:val="20"/>
        </w:rPr>
        <w:t>options.</w:t>
      </w:r>
    </w:p>
    <w:p w14:paraId="30DE64CC" w14:textId="77777777" w:rsidR="005E1BEE" w:rsidRPr="0033258D" w:rsidRDefault="005E1BEE" w:rsidP="0033258D">
      <w:pPr>
        <w:pStyle w:val="BodyText"/>
        <w:spacing w:before="97"/>
        <w:rPr>
          <w:rFonts w:ascii="Open Sans" w:hAnsi="Open Sans" w:cs="Open Sans"/>
          <w:sz w:val="20"/>
          <w:szCs w:val="20"/>
        </w:rPr>
      </w:pPr>
    </w:p>
    <w:p w14:paraId="5ECDB169" w14:textId="77777777" w:rsidR="005E1BEE" w:rsidRPr="0033258D" w:rsidRDefault="00000000" w:rsidP="0033258D">
      <w:pPr>
        <w:pStyle w:val="ListParagraph"/>
        <w:numPr>
          <w:ilvl w:val="0"/>
          <w:numId w:val="1"/>
        </w:numPr>
        <w:tabs>
          <w:tab w:val="left" w:pos="1450"/>
          <w:tab w:val="left" w:pos="1452"/>
        </w:tabs>
        <w:spacing w:line="240" w:lineRule="auto"/>
        <w:ind w:right="41"/>
        <w:jc w:val="both"/>
        <w:rPr>
          <w:rFonts w:ascii="Open Sans" w:hAnsi="Open Sans" w:cs="Open Sans"/>
          <w:b/>
          <w:color w:val="0C122A"/>
          <w:sz w:val="20"/>
          <w:szCs w:val="20"/>
        </w:rPr>
      </w:pPr>
      <w:r w:rsidRPr="0033258D">
        <w:rPr>
          <w:rFonts w:ascii="Open Sans" w:hAnsi="Open Sans" w:cs="Open Sans"/>
          <w:color w:val="0C122A"/>
          <w:sz w:val="20"/>
          <w:szCs w:val="20"/>
        </w:rPr>
        <w:t>Include</w:t>
      </w:r>
      <w:r w:rsidRPr="0033258D">
        <w:rPr>
          <w:rFonts w:ascii="Open Sans" w:hAnsi="Open Sans" w:cs="Open Sans"/>
          <w:color w:val="0C122A"/>
          <w:spacing w:val="-19"/>
          <w:sz w:val="20"/>
          <w:szCs w:val="20"/>
        </w:rPr>
        <w:t xml:space="preserve"> </w:t>
      </w:r>
      <w:r w:rsidRPr="0033258D">
        <w:rPr>
          <w:rFonts w:ascii="Open Sans" w:hAnsi="Open Sans" w:cs="Open Sans"/>
          <w:color w:val="0C122A"/>
          <w:sz w:val="20"/>
          <w:szCs w:val="20"/>
        </w:rPr>
        <w:t>social</w:t>
      </w:r>
      <w:r w:rsidRPr="0033258D">
        <w:rPr>
          <w:rFonts w:ascii="Open Sans" w:hAnsi="Open Sans" w:cs="Open Sans"/>
          <w:color w:val="0C122A"/>
          <w:spacing w:val="-18"/>
          <w:sz w:val="20"/>
          <w:szCs w:val="20"/>
        </w:rPr>
        <w:t xml:space="preserve"> </w:t>
      </w:r>
      <w:proofErr w:type="gramStart"/>
      <w:r w:rsidRPr="0033258D">
        <w:rPr>
          <w:rFonts w:ascii="Open Sans" w:hAnsi="Open Sans" w:cs="Open Sans"/>
          <w:color w:val="0C122A"/>
          <w:sz w:val="20"/>
          <w:szCs w:val="20"/>
        </w:rPr>
        <w:t>safeguards</w:t>
      </w:r>
      <w:proofErr w:type="gramEnd"/>
      <w:r w:rsidRPr="0033258D">
        <w:rPr>
          <w:rFonts w:ascii="Open Sans" w:hAnsi="Open Sans" w:cs="Open Sans"/>
          <w:color w:val="0C122A"/>
          <w:sz w:val="20"/>
          <w:szCs w:val="20"/>
        </w:rPr>
        <w:t>.</w:t>
      </w:r>
      <w:r w:rsidRPr="0033258D">
        <w:rPr>
          <w:rFonts w:ascii="Open Sans" w:hAnsi="Open Sans" w:cs="Open Sans"/>
          <w:color w:val="0C122A"/>
          <w:spacing w:val="-19"/>
          <w:sz w:val="20"/>
          <w:szCs w:val="20"/>
        </w:rPr>
        <w:t xml:space="preserve"> </w:t>
      </w:r>
      <w:r w:rsidRPr="0033258D">
        <w:rPr>
          <w:rFonts w:ascii="Open Sans" w:hAnsi="Open Sans" w:cs="Open Sans"/>
          <w:color w:val="0C122A"/>
          <w:sz w:val="20"/>
          <w:szCs w:val="20"/>
        </w:rPr>
        <w:t>Per</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Article</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8</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of</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the</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CRCF</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Regulation</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w:t>
      </w:r>
      <w:r w:rsidRPr="0033258D">
        <w:rPr>
          <w:rFonts w:ascii="Open Sans" w:hAnsi="Open Sans" w:cs="Open Sans"/>
          <w:color w:val="333333"/>
          <w:sz w:val="20"/>
          <w:szCs w:val="20"/>
        </w:rPr>
        <w:t>the</w:t>
      </w:r>
      <w:r w:rsidRPr="0033258D">
        <w:rPr>
          <w:rFonts w:ascii="Open Sans" w:hAnsi="Open Sans" w:cs="Open Sans"/>
          <w:color w:val="333333"/>
          <w:spacing w:val="-16"/>
          <w:sz w:val="20"/>
          <w:szCs w:val="20"/>
        </w:rPr>
        <w:t xml:space="preserve"> </w:t>
      </w:r>
      <w:r w:rsidRPr="0033258D">
        <w:rPr>
          <w:rFonts w:ascii="Open Sans" w:hAnsi="Open Sans" w:cs="Open Sans"/>
          <w:color w:val="333333"/>
          <w:sz w:val="20"/>
          <w:szCs w:val="20"/>
        </w:rPr>
        <w:t xml:space="preserve">certiﬁcation </w:t>
      </w:r>
      <w:r w:rsidRPr="0033258D">
        <w:rPr>
          <w:rFonts w:ascii="Open Sans" w:hAnsi="Open Sans" w:cs="Open Sans"/>
          <w:color w:val="333333"/>
          <w:w w:val="110"/>
          <w:sz w:val="20"/>
          <w:szCs w:val="20"/>
        </w:rPr>
        <w:t>methodologies shall contribute to avoiding land speculation”. And yet, this is nowhere to be seen. Addressing the social risks and requiring safeguards is crucial</w:t>
      </w:r>
      <w:r w:rsidRPr="0033258D">
        <w:rPr>
          <w:rFonts w:ascii="Open Sans" w:hAnsi="Open Sans" w:cs="Open Sans"/>
          <w:color w:val="333333"/>
          <w:spacing w:val="-17"/>
          <w:w w:val="110"/>
          <w:sz w:val="20"/>
          <w:szCs w:val="20"/>
        </w:rPr>
        <w:t xml:space="preserve"> </w:t>
      </w:r>
      <w:r w:rsidRPr="0033258D">
        <w:rPr>
          <w:rFonts w:ascii="Open Sans" w:hAnsi="Open Sans" w:cs="Open Sans"/>
          <w:color w:val="333333"/>
          <w:w w:val="110"/>
          <w:sz w:val="20"/>
          <w:szCs w:val="20"/>
        </w:rPr>
        <w:t>to</w:t>
      </w:r>
      <w:r w:rsidRPr="0033258D">
        <w:rPr>
          <w:rFonts w:ascii="Open Sans" w:hAnsi="Open Sans" w:cs="Open Sans"/>
          <w:color w:val="333333"/>
          <w:spacing w:val="-15"/>
          <w:w w:val="110"/>
          <w:sz w:val="20"/>
          <w:szCs w:val="20"/>
        </w:rPr>
        <w:t xml:space="preserve"> </w:t>
      </w:r>
      <w:r w:rsidRPr="0033258D">
        <w:rPr>
          <w:rFonts w:ascii="Open Sans" w:hAnsi="Open Sans" w:cs="Open Sans"/>
          <w:color w:val="333333"/>
          <w:w w:val="110"/>
          <w:sz w:val="20"/>
          <w:szCs w:val="20"/>
        </w:rPr>
        <w:t>avoid</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exacerbating</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inequalities</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in</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the</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land</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sector</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and</w:t>
      </w:r>
      <w:r w:rsidRPr="0033258D">
        <w:rPr>
          <w:rFonts w:ascii="Open Sans" w:hAnsi="Open Sans" w:cs="Open Sans"/>
          <w:color w:val="333333"/>
          <w:spacing w:val="-13"/>
          <w:w w:val="110"/>
          <w:sz w:val="20"/>
          <w:szCs w:val="20"/>
        </w:rPr>
        <w:t xml:space="preserve"> </w:t>
      </w:r>
      <w:proofErr w:type="gramStart"/>
      <w:r w:rsidRPr="0033258D">
        <w:rPr>
          <w:rFonts w:ascii="Open Sans" w:hAnsi="Open Sans" w:cs="Open Sans"/>
          <w:color w:val="333333"/>
          <w:w w:val="110"/>
          <w:sz w:val="20"/>
          <w:szCs w:val="20"/>
        </w:rPr>
        <w:t>to</w:t>
      </w:r>
      <w:r w:rsidRPr="0033258D">
        <w:rPr>
          <w:rFonts w:ascii="Open Sans" w:hAnsi="Open Sans" w:cs="Open Sans"/>
          <w:color w:val="333333"/>
          <w:spacing w:val="-13"/>
          <w:w w:val="110"/>
          <w:sz w:val="20"/>
          <w:szCs w:val="20"/>
        </w:rPr>
        <w:t xml:space="preserve"> </w:t>
      </w:r>
      <w:r w:rsidRPr="0033258D">
        <w:rPr>
          <w:rFonts w:ascii="Open Sans" w:hAnsi="Open Sans" w:cs="Open Sans"/>
          <w:color w:val="333333"/>
          <w:w w:val="110"/>
          <w:sz w:val="20"/>
          <w:szCs w:val="20"/>
        </w:rPr>
        <w:t>support</w:t>
      </w:r>
      <w:proofErr w:type="gramEnd"/>
      <w:r w:rsidRPr="0033258D">
        <w:rPr>
          <w:rFonts w:ascii="Open Sans" w:hAnsi="Open Sans" w:cs="Open Sans"/>
          <w:color w:val="333333"/>
          <w:spacing w:val="-17"/>
          <w:w w:val="110"/>
          <w:sz w:val="20"/>
          <w:szCs w:val="20"/>
        </w:rPr>
        <w:t xml:space="preserve"> </w:t>
      </w:r>
      <w:r w:rsidRPr="0033258D">
        <w:rPr>
          <w:rFonts w:ascii="Open Sans" w:hAnsi="Open Sans" w:cs="Open Sans"/>
          <w:color w:val="333333"/>
          <w:w w:val="110"/>
          <w:sz w:val="20"/>
          <w:szCs w:val="20"/>
        </w:rPr>
        <w:t>rural areas</w:t>
      </w:r>
      <w:r w:rsidRPr="0033258D">
        <w:rPr>
          <w:rFonts w:ascii="Open Sans" w:hAnsi="Open Sans" w:cs="Open Sans"/>
          <w:color w:val="333333"/>
          <w:spacing w:val="-15"/>
          <w:w w:val="110"/>
          <w:sz w:val="20"/>
          <w:szCs w:val="20"/>
        </w:rPr>
        <w:t xml:space="preserve"> </w:t>
      </w:r>
      <w:r w:rsidRPr="0033258D">
        <w:rPr>
          <w:rFonts w:ascii="Open Sans" w:hAnsi="Open Sans" w:cs="Open Sans"/>
          <w:color w:val="333333"/>
          <w:w w:val="110"/>
          <w:sz w:val="20"/>
          <w:szCs w:val="20"/>
        </w:rPr>
        <w:t>across</w:t>
      </w:r>
      <w:r w:rsidRPr="0033258D">
        <w:rPr>
          <w:rFonts w:ascii="Open Sans" w:hAnsi="Open Sans" w:cs="Open Sans"/>
          <w:color w:val="333333"/>
          <w:spacing w:val="-15"/>
          <w:w w:val="110"/>
          <w:sz w:val="20"/>
          <w:szCs w:val="20"/>
        </w:rPr>
        <w:t xml:space="preserve"> </w:t>
      </w:r>
      <w:r w:rsidRPr="0033258D">
        <w:rPr>
          <w:rFonts w:ascii="Open Sans" w:hAnsi="Open Sans" w:cs="Open Sans"/>
          <w:color w:val="333333"/>
          <w:w w:val="110"/>
          <w:sz w:val="20"/>
          <w:szCs w:val="20"/>
        </w:rPr>
        <w:t>the</w:t>
      </w:r>
      <w:r w:rsidRPr="0033258D">
        <w:rPr>
          <w:rFonts w:ascii="Open Sans" w:hAnsi="Open Sans" w:cs="Open Sans"/>
          <w:color w:val="333333"/>
          <w:spacing w:val="-15"/>
          <w:w w:val="110"/>
          <w:sz w:val="20"/>
          <w:szCs w:val="20"/>
        </w:rPr>
        <w:t xml:space="preserve"> </w:t>
      </w:r>
      <w:r w:rsidRPr="0033258D">
        <w:rPr>
          <w:rFonts w:ascii="Open Sans" w:hAnsi="Open Sans" w:cs="Open Sans"/>
          <w:color w:val="333333"/>
          <w:w w:val="110"/>
          <w:sz w:val="20"/>
          <w:szCs w:val="20"/>
        </w:rPr>
        <w:t>EU.</w:t>
      </w:r>
    </w:p>
    <w:p w14:paraId="141BF80B" w14:textId="77777777" w:rsidR="005E1BEE" w:rsidRPr="0033258D" w:rsidRDefault="005E1BEE" w:rsidP="0033258D">
      <w:pPr>
        <w:pStyle w:val="BodyText"/>
        <w:spacing w:before="163"/>
        <w:rPr>
          <w:rFonts w:ascii="Open Sans" w:hAnsi="Open Sans" w:cs="Open Sans"/>
          <w:sz w:val="20"/>
          <w:szCs w:val="20"/>
        </w:rPr>
      </w:pPr>
    </w:p>
    <w:p w14:paraId="079C0C03" w14:textId="2B056437" w:rsidR="005E1BEE" w:rsidRPr="0033258D" w:rsidRDefault="00000000" w:rsidP="0033258D">
      <w:pPr>
        <w:pStyle w:val="BodyText"/>
        <w:ind w:left="732"/>
        <w:rPr>
          <w:rFonts w:ascii="Open Sans" w:hAnsi="Open Sans" w:cs="Open Sans"/>
          <w:sz w:val="20"/>
          <w:szCs w:val="20"/>
        </w:rPr>
        <w:sectPr w:rsidR="005E1BEE" w:rsidRPr="0033258D">
          <w:footerReference w:type="default" r:id="rId12"/>
          <w:pgSz w:w="11920" w:h="16840"/>
          <w:pgMar w:top="1700" w:right="1417" w:bottom="1500" w:left="708" w:header="0" w:footer="1301" w:gutter="0"/>
          <w:cols w:space="720"/>
        </w:sectPr>
      </w:pPr>
      <w:r w:rsidRPr="0033258D">
        <w:rPr>
          <w:rFonts w:ascii="Open Sans" w:hAnsi="Open Sans" w:cs="Open Sans"/>
          <w:color w:val="0C122A"/>
          <w:sz w:val="20"/>
          <w:szCs w:val="20"/>
        </w:rPr>
        <w:t>We</w:t>
      </w:r>
      <w:r w:rsidRPr="0033258D">
        <w:rPr>
          <w:rFonts w:ascii="Open Sans" w:hAnsi="Open Sans" w:cs="Open Sans"/>
          <w:color w:val="0C122A"/>
          <w:spacing w:val="15"/>
          <w:sz w:val="20"/>
          <w:szCs w:val="20"/>
        </w:rPr>
        <w:t xml:space="preserve"> </w:t>
      </w:r>
      <w:r w:rsidRPr="0033258D">
        <w:rPr>
          <w:rFonts w:ascii="Open Sans" w:hAnsi="Open Sans" w:cs="Open Sans"/>
          <w:color w:val="0C122A"/>
          <w:sz w:val="20"/>
          <w:szCs w:val="20"/>
        </w:rPr>
        <w:t>hope</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to</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see</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these</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changes</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in</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the</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next</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draft,</w:t>
      </w:r>
      <w:r w:rsidRPr="0033258D">
        <w:rPr>
          <w:rFonts w:ascii="Open Sans" w:hAnsi="Open Sans" w:cs="Open Sans"/>
          <w:color w:val="0C122A"/>
          <w:spacing w:val="16"/>
          <w:sz w:val="20"/>
          <w:szCs w:val="20"/>
        </w:rPr>
        <w:t xml:space="preserve"> </w:t>
      </w:r>
      <w:r w:rsidRPr="0033258D">
        <w:rPr>
          <w:rFonts w:ascii="Open Sans" w:hAnsi="Open Sans" w:cs="Open Sans"/>
          <w:color w:val="0C122A"/>
          <w:sz w:val="20"/>
          <w:szCs w:val="20"/>
        </w:rPr>
        <w:t>thank</w:t>
      </w:r>
      <w:r w:rsidRPr="0033258D">
        <w:rPr>
          <w:rFonts w:ascii="Open Sans" w:hAnsi="Open Sans" w:cs="Open Sans"/>
          <w:color w:val="0C122A"/>
          <w:spacing w:val="16"/>
          <w:sz w:val="20"/>
          <w:szCs w:val="20"/>
        </w:rPr>
        <w:t xml:space="preserve"> </w:t>
      </w:r>
      <w:r w:rsidRPr="0033258D">
        <w:rPr>
          <w:rFonts w:ascii="Open Sans" w:hAnsi="Open Sans" w:cs="Open Sans"/>
          <w:color w:val="0C122A"/>
          <w:spacing w:val="-4"/>
          <w:sz w:val="20"/>
          <w:szCs w:val="20"/>
        </w:rPr>
        <w:t>you</w:t>
      </w:r>
      <w:r w:rsidR="0033258D" w:rsidRPr="0033258D">
        <w:rPr>
          <w:rFonts w:ascii="Open Sans" w:hAnsi="Open Sans" w:cs="Open Sans"/>
          <w:color w:val="0C122A"/>
          <w:spacing w:val="-4"/>
          <w:sz w:val="20"/>
          <w:szCs w:val="20"/>
        </w:rPr>
        <w:t>.</w:t>
      </w:r>
    </w:p>
    <w:p w14:paraId="21ABDE42" w14:textId="565E7076" w:rsidR="005E1BEE" w:rsidRDefault="005E1BEE" w:rsidP="0033258D">
      <w:pPr>
        <w:pStyle w:val="BodyText"/>
        <w:spacing w:line="235" w:lineRule="exact"/>
      </w:pPr>
    </w:p>
    <w:sectPr w:rsidR="005E1BEE">
      <w:pgSz w:w="11920" w:h="16840"/>
      <w:pgMar w:top="1940" w:right="1417" w:bottom="1500" w:left="708" w:header="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E6F7" w14:textId="77777777" w:rsidR="00EC57B3" w:rsidRDefault="00EC57B3">
      <w:r>
        <w:separator/>
      </w:r>
    </w:p>
  </w:endnote>
  <w:endnote w:type="continuationSeparator" w:id="0">
    <w:p w14:paraId="5D16F728" w14:textId="77777777" w:rsidR="00EC57B3" w:rsidRDefault="00EC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8700" w14:textId="1A48D8F5" w:rsidR="005E1BEE" w:rsidRDefault="005E1BE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8DD4" w14:textId="010C77D9" w:rsidR="005E1BEE" w:rsidRDefault="005E1BE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B9E3" w14:textId="77777777" w:rsidR="00EC57B3" w:rsidRDefault="00EC57B3">
      <w:r>
        <w:separator/>
      </w:r>
    </w:p>
  </w:footnote>
  <w:footnote w:type="continuationSeparator" w:id="0">
    <w:p w14:paraId="44E9B39D" w14:textId="77777777" w:rsidR="00EC57B3" w:rsidRDefault="00EC5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586"/>
    <w:multiLevelType w:val="hybridMultilevel"/>
    <w:tmpl w:val="A95805D8"/>
    <w:lvl w:ilvl="0" w:tplc="83C6BDBC">
      <w:start w:val="1"/>
      <w:numFmt w:val="decimal"/>
      <w:lvlText w:val="%1)"/>
      <w:lvlJc w:val="left"/>
      <w:pPr>
        <w:ind w:left="1452" w:hanging="360"/>
        <w:jc w:val="left"/>
      </w:pPr>
      <w:rPr>
        <w:rFonts w:hint="default"/>
        <w:spacing w:val="-1"/>
        <w:w w:val="100"/>
        <w:lang w:val="en-US" w:eastAsia="en-US" w:bidi="ar-SA"/>
      </w:rPr>
    </w:lvl>
    <w:lvl w:ilvl="1" w:tplc="6146298A">
      <w:numFmt w:val="bullet"/>
      <w:lvlText w:val="•"/>
      <w:lvlJc w:val="left"/>
      <w:pPr>
        <w:ind w:left="2293" w:hanging="360"/>
      </w:pPr>
      <w:rPr>
        <w:rFonts w:hint="default"/>
        <w:lang w:val="en-US" w:eastAsia="en-US" w:bidi="ar-SA"/>
      </w:rPr>
    </w:lvl>
    <w:lvl w:ilvl="2" w:tplc="E162278E">
      <w:numFmt w:val="bullet"/>
      <w:lvlText w:val="•"/>
      <w:lvlJc w:val="left"/>
      <w:pPr>
        <w:ind w:left="3127" w:hanging="360"/>
      </w:pPr>
      <w:rPr>
        <w:rFonts w:hint="default"/>
        <w:lang w:val="en-US" w:eastAsia="en-US" w:bidi="ar-SA"/>
      </w:rPr>
    </w:lvl>
    <w:lvl w:ilvl="3" w:tplc="CB088AFA">
      <w:numFmt w:val="bullet"/>
      <w:lvlText w:val="•"/>
      <w:lvlJc w:val="left"/>
      <w:pPr>
        <w:ind w:left="3960" w:hanging="360"/>
      </w:pPr>
      <w:rPr>
        <w:rFonts w:hint="default"/>
        <w:lang w:val="en-US" w:eastAsia="en-US" w:bidi="ar-SA"/>
      </w:rPr>
    </w:lvl>
    <w:lvl w:ilvl="4" w:tplc="3B2C5B50">
      <w:numFmt w:val="bullet"/>
      <w:lvlText w:val="•"/>
      <w:lvlJc w:val="left"/>
      <w:pPr>
        <w:ind w:left="4794" w:hanging="360"/>
      </w:pPr>
      <w:rPr>
        <w:rFonts w:hint="default"/>
        <w:lang w:val="en-US" w:eastAsia="en-US" w:bidi="ar-SA"/>
      </w:rPr>
    </w:lvl>
    <w:lvl w:ilvl="5" w:tplc="7EE6D336">
      <w:numFmt w:val="bullet"/>
      <w:lvlText w:val="•"/>
      <w:lvlJc w:val="left"/>
      <w:pPr>
        <w:ind w:left="5627" w:hanging="360"/>
      </w:pPr>
      <w:rPr>
        <w:rFonts w:hint="default"/>
        <w:lang w:val="en-US" w:eastAsia="en-US" w:bidi="ar-SA"/>
      </w:rPr>
    </w:lvl>
    <w:lvl w:ilvl="6" w:tplc="6D98D90E">
      <w:numFmt w:val="bullet"/>
      <w:lvlText w:val="•"/>
      <w:lvlJc w:val="left"/>
      <w:pPr>
        <w:ind w:left="6461" w:hanging="360"/>
      </w:pPr>
      <w:rPr>
        <w:rFonts w:hint="default"/>
        <w:lang w:val="en-US" w:eastAsia="en-US" w:bidi="ar-SA"/>
      </w:rPr>
    </w:lvl>
    <w:lvl w:ilvl="7" w:tplc="8500EF46">
      <w:numFmt w:val="bullet"/>
      <w:lvlText w:val="•"/>
      <w:lvlJc w:val="left"/>
      <w:pPr>
        <w:ind w:left="7294" w:hanging="360"/>
      </w:pPr>
      <w:rPr>
        <w:rFonts w:hint="default"/>
        <w:lang w:val="en-US" w:eastAsia="en-US" w:bidi="ar-SA"/>
      </w:rPr>
    </w:lvl>
    <w:lvl w:ilvl="8" w:tplc="E5544ED6">
      <w:numFmt w:val="bullet"/>
      <w:lvlText w:val="•"/>
      <w:lvlJc w:val="left"/>
      <w:pPr>
        <w:ind w:left="8128" w:hanging="360"/>
      </w:pPr>
      <w:rPr>
        <w:rFonts w:hint="default"/>
        <w:lang w:val="en-US" w:eastAsia="en-US" w:bidi="ar-SA"/>
      </w:rPr>
    </w:lvl>
  </w:abstractNum>
  <w:num w:numId="1" w16cid:durableId="78920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1BEE"/>
    <w:rsid w:val="0006365C"/>
    <w:rsid w:val="0033258D"/>
    <w:rsid w:val="003602FA"/>
    <w:rsid w:val="005E1BEE"/>
    <w:rsid w:val="009C4C3E"/>
    <w:rsid w:val="00EC57B3"/>
    <w:rsid w:val="00EE66E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F7A3"/>
  <w15:docId w15:val="{C7BE77BD-B9D6-4C72-BFA3-D14D0AF3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32"/>
      <w:outlineLvl w:val="0"/>
    </w:pPr>
    <w:rPr>
      <w:rFonts w:ascii="Calibri" w:eastAsia="Calibri" w:hAnsi="Calibri" w:cs="Calibri"/>
      <w:b/>
      <w:bCs/>
      <w:sz w:val="52"/>
      <w:szCs w:val="52"/>
    </w:rPr>
  </w:style>
  <w:style w:type="paragraph" w:styleId="Heading2">
    <w:name w:val="heading 2"/>
    <w:basedOn w:val="Normal"/>
    <w:uiPriority w:val="9"/>
    <w:unhideWhenUsed/>
    <w:qFormat/>
    <w:pPr>
      <w:ind w:left="732"/>
      <w:outlineLvl w:val="1"/>
    </w:pPr>
    <w:rPr>
      <w:rFonts w:ascii="Calibri" w:eastAsia="Calibri" w:hAnsi="Calibri" w:cs="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344" w:lineRule="exact"/>
      <w:ind w:left="1452" w:right="3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258D"/>
    <w:pPr>
      <w:tabs>
        <w:tab w:val="center" w:pos="4513"/>
        <w:tab w:val="right" w:pos="9026"/>
      </w:tabs>
    </w:pPr>
  </w:style>
  <w:style w:type="character" w:customStyle="1" w:styleId="HeaderChar">
    <w:name w:val="Header Char"/>
    <w:basedOn w:val="DefaultParagraphFont"/>
    <w:link w:val="Header"/>
    <w:uiPriority w:val="99"/>
    <w:rsid w:val="0033258D"/>
    <w:rPr>
      <w:rFonts w:ascii="Arial" w:eastAsia="Arial" w:hAnsi="Arial" w:cs="Arial"/>
    </w:rPr>
  </w:style>
  <w:style w:type="paragraph" w:styleId="Footer">
    <w:name w:val="footer"/>
    <w:basedOn w:val="Normal"/>
    <w:link w:val="FooterChar"/>
    <w:uiPriority w:val="99"/>
    <w:unhideWhenUsed/>
    <w:rsid w:val="0033258D"/>
    <w:pPr>
      <w:tabs>
        <w:tab w:val="center" w:pos="4513"/>
        <w:tab w:val="right" w:pos="9026"/>
      </w:tabs>
    </w:pPr>
  </w:style>
  <w:style w:type="character" w:customStyle="1" w:styleId="FooterChar">
    <w:name w:val="Footer Char"/>
    <w:basedOn w:val="DefaultParagraphFont"/>
    <w:link w:val="Footer"/>
    <w:uiPriority w:val="99"/>
    <w:rsid w:val="0033258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CREG joint statement 5 Feb 26</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CREG joint statement 5 Feb 26</dc:title>
  <cp:lastModifiedBy>Samantha Ibbott</cp:lastModifiedBy>
  <cp:revision>4</cp:revision>
  <dcterms:created xsi:type="dcterms:W3CDTF">2026-04-23T07:44:00Z</dcterms:created>
  <dcterms:modified xsi:type="dcterms:W3CDTF">2026-04-23T07:49:00Z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Producer">
    <vt:lpwstr>Skia/PDF m146 Google Docs Renderer</vt:lpwstr>
  </property>
  <property fmtid="{D5CDD505-2E9C-101B-9397-08002B2CF9AE}" pid="4" name="LastSaved">
    <vt:filetime>2026-04-22T00:00:00Z</vt:filetime>
  </property>
</Properties>
</file>